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F9F4" w14:textId="77777777" w:rsidR="001D6DAE" w:rsidRDefault="006500E1">
      <w:pPr>
        <w:pStyle w:val="ac"/>
        <w:jc w:val="center"/>
        <w:rPr>
          <w:rFonts w:ascii="Times New Roman" w:eastAsia="Calibri" w:hAnsi="Times New Roman"/>
          <w:b/>
          <w:bCs/>
          <w:sz w:val="40"/>
          <w:szCs w:val="40"/>
        </w:rPr>
      </w:pPr>
      <w:r>
        <w:rPr>
          <w:rFonts w:ascii="Times New Roman" w:hAnsi="Times New Roman"/>
          <w:b/>
          <w:bCs/>
          <w:sz w:val="40"/>
          <w:szCs w:val="40"/>
        </w:rPr>
        <w:t>ЧТУП «ТЕХНОТУРСЕРВИС»</w:t>
      </w:r>
    </w:p>
    <w:p w14:paraId="42E2F9F5" w14:textId="77777777" w:rsidR="001D6DAE" w:rsidRDefault="006500E1">
      <w:pPr>
        <w:pStyle w:val="ac"/>
        <w:jc w:val="center"/>
        <w:rPr>
          <w:rFonts w:ascii="Times New Roman" w:eastAsia="Calibri" w:hAnsi="Times New Roman"/>
          <w:sz w:val="24"/>
          <w:szCs w:val="24"/>
        </w:rPr>
      </w:pPr>
      <w:r>
        <w:rPr>
          <w:rFonts w:ascii="Times New Roman" w:eastAsia="Calibri" w:hAnsi="Times New Roman"/>
          <w:sz w:val="24"/>
          <w:szCs w:val="24"/>
        </w:rPr>
        <w:t>г. Минск проспект Партизанский 81-509 г-</w:t>
      </w:r>
      <w:proofErr w:type="spellStart"/>
      <w:r>
        <w:rPr>
          <w:rFonts w:ascii="Times New Roman" w:eastAsia="Calibri" w:hAnsi="Times New Roman"/>
          <w:sz w:val="24"/>
          <w:szCs w:val="24"/>
        </w:rPr>
        <w:t>ца</w:t>
      </w:r>
      <w:proofErr w:type="spellEnd"/>
      <w:r>
        <w:rPr>
          <w:rFonts w:ascii="Times New Roman" w:eastAsia="Calibri" w:hAnsi="Times New Roman"/>
          <w:sz w:val="24"/>
          <w:szCs w:val="24"/>
        </w:rPr>
        <w:t xml:space="preserve"> «Турист» ст. метро Партизанская</w:t>
      </w:r>
    </w:p>
    <w:p w14:paraId="42E2F9F6" w14:textId="77777777" w:rsidR="001D6DAE" w:rsidRDefault="006500E1">
      <w:pPr>
        <w:jc w:val="center"/>
        <w:rPr>
          <w:rFonts w:ascii="Arial" w:hAnsi="Arial"/>
          <w:b/>
          <w:caps/>
          <w:sz w:val="44"/>
        </w:rPr>
      </w:pPr>
      <w:r>
        <w:rPr>
          <w:rFonts w:ascii="Times New Roman" w:eastAsia="Calibri" w:hAnsi="Times New Roman"/>
          <w:sz w:val="24"/>
          <w:szCs w:val="24"/>
        </w:rPr>
        <w:t xml:space="preserve">Тел. 3-47-01-91, 29 6566662 е-mail:tts2000@list.ru   ,       </w:t>
      </w:r>
      <w:hyperlink r:id="rId7">
        <w:r>
          <w:rPr>
            <w:rFonts w:ascii="Times New Roman" w:eastAsia="Calibri" w:hAnsi="Times New Roman"/>
            <w:sz w:val="24"/>
            <w:szCs w:val="24"/>
            <w:u w:val="single" w:color="000000"/>
          </w:rPr>
          <w:t>http</w:t>
        </w:r>
      </w:hyperlink>
      <w:hyperlink r:id="rId8">
        <w:r>
          <w:rPr>
            <w:rFonts w:ascii="Times New Roman" w:eastAsia="Calibri" w:hAnsi="Times New Roman"/>
            <w:sz w:val="24"/>
            <w:szCs w:val="24"/>
            <w:u w:val="single" w:color="000000"/>
          </w:rPr>
          <w:t>://</w:t>
        </w:r>
      </w:hyperlink>
      <w:hyperlink r:id="rId9">
        <w:r>
          <w:rPr>
            <w:rFonts w:ascii="Times New Roman" w:eastAsia="Calibri" w:hAnsi="Times New Roman"/>
            <w:sz w:val="24"/>
            <w:szCs w:val="24"/>
            <w:u w:val="single" w:color="000000"/>
          </w:rPr>
          <w:t>www</w:t>
        </w:r>
      </w:hyperlink>
      <w:hyperlink r:id="rId10">
        <w:r>
          <w:rPr>
            <w:rFonts w:ascii="Times New Roman" w:eastAsia="Calibri" w:hAnsi="Times New Roman"/>
            <w:sz w:val="24"/>
            <w:szCs w:val="24"/>
            <w:u w:val="single" w:color="000000"/>
          </w:rPr>
          <w:t>.</w:t>
        </w:r>
      </w:hyperlink>
      <w:hyperlink r:id="rId11">
        <w:r>
          <w:rPr>
            <w:rFonts w:ascii="Times New Roman" w:eastAsia="Calibri" w:hAnsi="Times New Roman"/>
            <w:sz w:val="24"/>
            <w:szCs w:val="24"/>
            <w:u w:val="single" w:color="000000"/>
          </w:rPr>
          <w:t>technotourservice</w:t>
        </w:r>
      </w:hyperlink>
      <w:hyperlink r:id="rId12">
        <w:r>
          <w:rPr>
            <w:rFonts w:ascii="Times New Roman" w:eastAsia="Calibri" w:hAnsi="Times New Roman"/>
            <w:sz w:val="24"/>
            <w:szCs w:val="24"/>
            <w:u w:val="single" w:color="000000"/>
          </w:rPr>
          <w:t>.с</w:t>
        </w:r>
      </w:hyperlink>
      <w:hyperlink r:id="rId13">
        <w:r>
          <w:rPr>
            <w:rFonts w:ascii="Times New Roman" w:eastAsia="Calibri" w:hAnsi="Times New Roman"/>
            <w:sz w:val="24"/>
            <w:szCs w:val="24"/>
            <w:u w:val="single" w:color="000000"/>
          </w:rPr>
          <w:t>om</w:t>
        </w:r>
      </w:hyperlink>
      <w:hyperlink r:id="rId14">
        <w:r>
          <w:rPr>
            <w:rFonts w:ascii="Calibri" w:eastAsia="Calibri" w:hAnsi="Calibri" w:cs="Calibri"/>
          </w:rPr>
          <w:t xml:space="preserve"> </w:t>
        </w:r>
      </w:hyperlink>
    </w:p>
    <w:p w14:paraId="2183D048" w14:textId="77777777" w:rsidR="006E564D" w:rsidRPr="006E564D" w:rsidRDefault="006E564D" w:rsidP="006E564D">
      <w:pPr>
        <w:spacing w:after="0" w:line="240" w:lineRule="auto"/>
        <w:jc w:val="center"/>
        <w:rPr>
          <w:rFonts w:ascii="Times New Roman" w:hAnsi="Times New Roman"/>
          <w:b/>
          <w:bCs/>
          <w:i/>
          <w:iCs/>
          <w:color w:val="FF0000"/>
          <w:kern w:val="36"/>
          <w:sz w:val="28"/>
          <w:szCs w:val="28"/>
        </w:rPr>
      </w:pPr>
      <w:r w:rsidRPr="006E564D">
        <w:rPr>
          <w:rFonts w:ascii="Times New Roman" w:hAnsi="Times New Roman"/>
          <w:b/>
          <w:bCs/>
          <w:i/>
          <w:iCs/>
          <w:color w:val="FF0000"/>
          <w:kern w:val="36"/>
          <w:sz w:val="28"/>
          <w:szCs w:val="28"/>
        </w:rPr>
        <w:t>В гостях у северной столицы Карелии на Новый год 2026</w:t>
      </w:r>
    </w:p>
    <w:p w14:paraId="1EFEAB44" w14:textId="2F0F9793" w:rsidR="006E564D" w:rsidRPr="006E564D" w:rsidRDefault="006E564D" w:rsidP="006E564D">
      <w:pPr>
        <w:spacing w:after="0" w:line="240" w:lineRule="auto"/>
        <w:rPr>
          <w:rFonts w:ascii="Times New Roman" w:hAnsi="Times New Roman"/>
          <w:color w:val="auto"/>
          <w:sz w:val="24"/>
          <w:szCs w:val="24"/>
        </w:rPr>
      </w:pPr>
      <w:r w:rsidRPr="006E564D">
        <w:rPr>
          <w:rFonts w:ascii="Times New Roman" w:hAnsi="Symbol"/>
          <w:color w:val="auto"/>
          <w:sz w:val="24"/>
          <w:szCs w:val="24"/>
        </w:rPr>
        <w:t></w:t>
      </w:r>
      <w:r w:rsidRPr="006E564D">
        <w:rPr>
          <w:rFonts w:ascii="Times New Roman" w:hAnsi="Times New Roman"/>
          <w:color w:val="auto"/>
          <w:sz w:val="24"/>
          <w:szCs w:val="24"/>
        </w:rPr>
        <w:t xml:space="preserve"> Продолжительность</w:t>
      </w:r>
      <w:r w:rsidRPr="006E564D">
        <w:rPr>
          <w:rFonts w:ascii="Times New Roman" w:hAnsi="Times New Roman"/>
          <w:color w:val="auto"/>
          <w:sz w:val="24"/>
          <w:szCs w:val="24"/>
        </w:rPr>
        <w:t xml:space="preserve"> (дней): </w:t>
      </w:r>
      <w:r w:rsidRPr="006E564D">
        <w:rPr>
          <w:rFonts w:ascii="Times New Roman" w:hAnsi="Times New Roman"/>
          <w:b/>
          <w:bCs/>
          <w:color w:val="auto"/>
          <w:sz w:val="24"/>
          <w:szCs w:val="24"/>
        </w:rPr>
        <w:t>5 дней</w:t>
      </w:r>
      <w:r w:rsidRPr="006E564D">
        <w:rPr>
          <w:rFonts w:ascii="Times New Roman" w:hAnsi="Times New Roman"/>
          <w:color w:val="auto"/>
          <w:sz w:val="24"/>
          <w:szCs w:val="24"/>
        </w:rPr>
        <w:t xml:space="preserve"> </w:t>
      </w:r>
    </w:p>
    <w:p w14:paraId="2AFD0DAC" w14:textId="63F8A8F2" w:rsidR="006E564D" w:rsidRPr="006E564D" w:rsidRDefault="006E564D" w:rsidP="006E564D">
      <w:pPr>
        <w:spacing w:after="0" w:line="240" w:lineRule="auto"/>
        <w:rPr>
          <w:rFonts w:ascii="Times New Roman" w:hAnsi="Times New Roman"/>
          <w:color w:val="auto"/>
          <w:sz w:val="24"/>
          <w:szCs w:val="24"/>
        </w:rPr>
      </w:pPr>
      <w:r w:rsidRPr="006E564D">
        <w:rPr>
          <w:rFonts w:ascii="Times New Roman" w:hAnsi="Symbol"/>
          <w:color w:val="auto"/>
          <w:sz w:val="24"/>
          <w:szCs w:val="24"/>
        </w:rPr>
        <w:t></w:t>
      </w:r>
      <w:r w:rsidRPr="006E564D">
        <w:rPr>
          <w:rFonts w:ascii="Times New Roman" w:hAnsi="Times New Roman"/>
          <w:color w:val="auto"/>
          <w:sz w:val="24"/>
          <w:szCs w:val="24"/>
        </w:rPr>
        <w:t xml:space="preserve"> Направление</w:t>
      </w:r>
      <w:r w:rsidRPr="006E564D">
        <w:rPr>
          <w:rFonts w:ascii="Times New Roman" w:hAnsi="Times New Roman"/>
          <w:color w:val="auto"/>
          <w:sz w:val="24"/>
          <w:szCs w:val="24"/>
        </w:rPr>
        <w:t xml:space="preserve">: </w:t>
      </w:r>
      <w:r w:rsidRPr="006E564D">
        <w:rPr>
          <w:rFonts w:ascii="Times New Roman" w:hAnsi="Times New Roman"/>
          <w:b/>
          <w:bCs/>
          <w:color w:val="auto"/>
          <w:sz w:val="24"/>
          <w:szCs w:val="24"/>
        </w:rPr>
        <w:t xml:space="preserve">Россия </w:t>
      </w:r>
    </w:p>
    <w:p w14:paraId="49023B47" w14:textId="6DCC6066" w:rsidR="006E564D" w:rsidRPr="006E564D" w:rsidRDefault="006E564D" w:rsidP="006E564D">
      <w:pPr>
        <w:spacing w:after="0" w:line="240" w:lineRule="auto"/>
        <w:rPr>
          <w:rFonts w:ascii="Times New Roman" w:hAnsi="Times New Roman"/>
          <w:color w:val="auto"/>
          <w:sz w:val="24"/>
          <w:szCs w:val="24"/>
        </w:rPr>
      </w:pPr>
      <w:r w:rsidRPr="006E564D">
        <w:rPr>
          <w:rFonts w:ascii="Times New Roman" w:hAnsi="Symbol"/>
          <w:color w:val="auto"/>
          <w:sz w:val="24"/>
          <w:szCs w:val="24"/>
        </w:rPr>
        <w:t></w:t>
      </w:r>
      <w:r w:rsidRPr="006E564D">
        <w:rPr>
          <w:rFonts w:ascii="Times New Roman" w:hAnsi="Times New Roman"/>
          <w:color w:val="auto"/>
          <w:sz w:val="24"/>
          <w:szCs w:val="24"/>
        </w:rPr>
        <w:t xml:space="preserve"> Начало</w:t>
      </w:r>
      <w:r w:rsidRPr="006E564D">
        <w:rPr>
          <w:rFonts w:ascii="Times New Roman" w:hAnsi="Times New Roman"/>
          <w:color w:val="auto"/>
          <w:sz w:val="24"/>
          <w:szCs w:val="24"/>
        </w:rPr>
        <w:t xml:space="preserve"> тура: </w:t>
      </w:r>
      <w:r w:rsidRPr="006E564D">
        <w:rPr>
          <w:rFonts w:ascii="Times New Roman" w:hAnsi="Times New Roman"/>
          <w:b/>
          <w:bCs/>
          <w:color w:val="auto"/>
          <w:sz w:val="24"/>
          <w:szCs w:val="24"/>
        </w:rPr>
        <w:t>Минск</w:t>
      </w:r>
      <w:r w:rsidRPr="006E564D">
        <w:rPr>
          <w:rFonts w:ascii="Times New Roman" w:hAnsi="Times New Roman"/>
          <w:color w:val="auto"/>
          <w:sz w:val="24"/>
          <w:szCs w:val="24"/>
        </w:rPr>
        <w:t xml:space="preserve"> </w:t>
      </w:r>
    </w:p>
    <w:p w14:paraId="0A0364B8" w14:textId="4748C25E" w:rsidR="00F56F01" w:rsidRPr="008666C7" w:rsidRDefault="006E564D" w:rsidP="006E564D">
      <w:pPr>
        <w:spacing w:after="0" w:line="240" w:lineRule="auto"/>
        <w:jc w:val="center"/>
        <w:rPr>
          <w:rFonts w:ascii="Times New Roman" w:hAnsi="Times New Roman"/>
          <w:color w:val="auto"/>
          <w:sz w:val="20"/>
        </w:rPr>
      </w:pPr>
      <w:r w:rsidRPr="006E564D">
        <w:rPr>
          <w:rFonts w:ascii="Times New Roman" w:hAnsi="Times New Roman"/>
          <w:color w:val="auto"/>
          <w:sz w:val="24"/>
          <w:szCs w:val="24"/>
        </w:rPr>
        <w:t>Маршрут</w:t>
      </w:r>
      <w:r w:rsidRPr="006E564D">
        <w:rPr>
          <w:rFonts w:ascii="Times New Roman" w:hAnsi="Times New Roman"/>
          <w:color w:val="auto"/>
          <w:sz w:val="24"/>
          <w:szCs w:val="24"/>
        </w:rPr>
        <w:t>:</w:t>
      </w:r>
      <w:r w:rsidRPr="006E564D">
        <w:rPr>
          <w:rFonts w:ascii="Times New Roman" w:hAnsi="Times New Roman"/>
          <w:b/>
          <w:bCs/>
          <w:color w:val="auto"/>
          <w:sz w:val="24"/>
          <w:szCs w:val="24"/>
        </w:rPr>
        <w:t xml:space="preserve"> Минск - Витебск/Полоцк - Петрозаводск - Сортавала- Парк </w:t>
      </w:r>
      <w:proofErr w:type="spellStart"/>
      <w:r w:rsidRPr="006E564D">
        <w:rPr>
          <w:rFonts w:ascii="Times New Roman" w:hAnsi="Times New Roman"/>
          <w:b/>
          <w:bCs/>
          <w:color w:val="auto"/>
          <w:sz w:val="24"/>
          <w:szCs w:val="24"/>
        </w:rPr>
        <w:t>Рускеала</w:t>
      </w:r>
      <w:proofErr w:type="spellEnd"/>
      <w:r w:rsidRPr="006E564D">
        <w:rPr>
          <w:rFonts w:ascii="Times New Roman" w:hAnsi="Times New Roman"/>
          <w:b/>
          <w:bCs/>
          <w:color w:val="auto"/>
          <w:sz w:val="24"/>
          <w:szCs w:val="24"/>
        </w:rPr>
        <w:t xml:space="preserve"> - Витебск/Полоцк - Минск</w:t>
      </w:r>
    </w:p>
    <w:p w14:paraId="42E2F9FD" w14:textId="51497467" w:rsidR="001D6DAE" w:rsidRPr="00186ACD" w:rsidRDefault="00B807D1" w:rsidP="00B807D1">
      <w:pPr>
        <w:spacing w:after="0" w:line="240" w:lineRule="auto"/>
        <w:jc w:val="center"/>
        <w:rPr>
          <w:rFonts w:ascii="Times New Roman" w:hAnsi="Times New Roman"/>
          <w:b/>
          <w:bCs/>
          <w:color w:val="auto"/>
          <w:sz w:val="20"/>
        </w:rPr>
      </w:pPr>
      <w:r w:rsidRPr="00186ACD">
        <w:rPr>
          <w:rFonts w:ascii="Times New Roman" w:hAnsi="Times New Roman"/>
          <w:color w:val="auto"/>
          <w:sz w:val="20"/>
        </w:rPr>
        <w:t xml:space="preserve">Даты тура: </w:t>
      </w:r>
      <w:r w:rsidRPr="00186ACD">
        <w:rPr>
          <w:rFonts w:ascii="Times New Roman" w:hAnsi="Times New Roman"/>
          <w:b/>
          <w:bCs/>
          <w:color w:val="auto"/>
          <w:sz w:val="20"/>
        </w:rPr>
        <w:t>30.12.2025</w:t>
      </w:r>
    </w:p>
    <w:p w14:paraId="56372191" w14:textId="0FA4193B" w:rsidR="008666C7" w:rsidRPr="00186ACD" w:rsidRDefault="008666C7" w:rsidP="008666C7">
      <w:pPr>
        <w:pStyle w:val="3"/>
        <w:jc w:val="center"/>
        <w:rPr>
          <w:rFonts w:ascii="Times New Roman" w:hAnsi="Times New Roman"/>
          <w:bCs/>
          <w:color w:val="FF0000"/>
          <w:sz w:val="20"/>
        </w:rPr>
      </w:pPr>
      <w:r w:rsidRPr="00186ACD">
        <w:rPr>
          <w:rFonts w:ascii="Times New Roman" w:hAnsi="Times New Roman"/>
          <w:b w:val="0"/>
          <w:bCs/>
          <w:color w:val="FF0000"/>
          <w:sz w:val="20"/>
        </w:rPr>
        <w:t xml:space="preserve">СТОИМОСТЬ ТУРА </w:t>
      </w:r>
      <w:r w:rsidRPr="00186ACD">
        <w:rPr>
          <w:rFonts w:ascii="Times New Roman" w:hAnsi="Times New Roman"/>
          <w:bCs/>
          <w:color w:val="FF0000"/>
          <w:sz w:val="20"/>
        </w:rPr>
        <w:t>1</w:t>
      </w:r>
      <w:r w:rsidR="006E564D">
        <w:rPr>
          <w:rFonts w:ascii="Times New Roman" w:hAnsi="Times New Roman"/>
          <w:bCs/>
          <w:color w:val="FF0000"/>
          <w:sz w:val="20"/>
        </w:rPr>
        <w:t>7</w:t>
      </w:r>
      <w:r w:rsidRPr="00186ACD">
        <w:rPr>
          <w:rFonts w:ascii="Times New Roman" w:hAnsi="Times New Roman"/>
          <w:bCs/>
          <w:color w:val="FF0000"/>
          <w:sz w:val="20"/>
        </w:rPr>
        <w:t>5 USD+</w:t>
      </w:r>
      <w:r w:rsidR="006E564D">
        <w:rPr>
          <w:rFonts w:ascii="Times New Roman" w:hAnsi="Times New Roman"/>
          <w:bCs/>
          <w:color w:val="FF0000"/>
          <w:sz w:val="20"/>
        </w:rPr>
        <w:t>1</w:t>
      </w:r>
      <w:r w:rsidRPr="00186ACD">
        <w:rPr>
          <w:rFonts w:ascii="Times New Roman" w:hAnsi="Times New Roman"/>
          <w:bCs/>
          <w:color w:val="FF0000"/>
          <w:sz w:val="20"/>
        </w:rPr>
        <w:t>00 РУБЛЕЙ</w:t>
      </w:r>
    </w:p>
    <w:tbl>
      <w:tblPr>
        <w:tblStyle w:val="ab"/>
        <w:tblW w:w="0" w:type="auto"/>
        <w:tblInd w:w="-431" w:type="dxa"/>
        <w:tblLayout w:type="fixed"/>
        <w:tblLook w:val="04A0" w:firstRow="1" w:lastRow="0" w:firstColumn="1" w:lastColumn="0" w:noHBand="0" w:noVBand="1"/>
      </w:tblPr>
      <w:tblGrid>
        <w:gridCol w:w="823"/>
        <w:gridCol w:w="9355"/>
      </w:tblGrid>
      <w:tr w:rsidR="001D6DAE" w14:paraId="42E2FA01" w14:textId="77777777" w:rsidTr="00B807D1">
        <w:tc>
          <w:tcPr>
            <w:tcW w:w="823" w:type="dxa"/>
          </w:tcPr>
          <w:p w14:paraId="42E2F9FF" w14:textId="77777777" w:rsidR="001D6DAE" w:rsidRDefault="006500E1">
            <w:pPr>
              <w:spacing w:after="0" w:line="240" w:lineRule="auto"/>
              <w:jc w:val="center"/>
              <w:rPr>
                <w:rFonts w:ascii="Times New Roman" w:hAnsi="Times New Roman"/>
                <w:sz w:val="20"/>
              </w:rPr>
            </w:pPr>
            <w:r>
              <w:rPr>
                <w:rFonts w:ascii="Times New Roman" w:hAnsi="Times New Roman"/>
                <w:sz w:val="20"/>
              </w:rPr>
              <w:t>1 день</w:t>
            </w:r>
          </w:p>
        </w:tc>
        <w:tc>
          <w:tcPr>
            <w:tcW w:w="9355" w:type="dxa"/>
          </w:tcPr>
          <w:p w14:paraId="42E2FA00" w14:textId="57182232" w:rsidR="001D6DAE" w:rsidRPr="006E564D" w:rsidRDefault="006E564D">
            <w:pPr>
              <w:spacing w:after="0" w:line="240" w:lineRule="auto"/>
              <w:rPr>
                <w:rFonts w:ascii="Times New Roman" w:hAnsi="Times New Roman"/>
                <w:color w:val="262626" w:themeColor="text1" w:themeTint="D9"/>
                <w:sz w:val="18"/>
                <w:szCs w:val="18"/>
              </w:rPr>
            </w:pPr>
            <w:r w:rsidRPr="006E564D">
              <w:rPr>
                <w:rFonts w:ascii="Times New Roman" w:hAnsi="Times New Roman"/>
                <w:sz w:val="18"/>
                <w:szCs w:val="18"/>
              </w:rPr>
              <w:t>15.00 Выезд из Минска на комфортабельном автобусе.</w:t>
            </w:r>
          </w:p>
        </w:tc>
      </w:tr>
      <w:tr w:rsidR="001D6DAE" w14:paraId="42E2FA0A" w14:textId="77777777" w:rsidTr="00B807D1">
        <w:tc>
          <w:tcPr>
            <w:tcW w:w="823" w:type="dxa"/>
          </w:tcPr>
          <w:p w14:paraId="42E2FA02" w14:textId="77777777" w:rsidR="001D6DAE" w:rsidRDefault="006500E1">
            <w:pPr>
              <w:spacing w:after="0" w:line="240" w:lineRule="auto"/>
              <w:jc w:val="center"/>
              <w:rPr>
                <w:rFonts w:ascii="Times New Roman" w:hAnsi="Times New Roman"/>
                <w:sz w:val="20"/>
              </w:rPr>
            </w:pPr>
            <w:r>
              <w:rPr>
                <w:rFonts w:ascii="Times New Roman" w:hAnsi="Times New Roman"/>
                <w:sz w:val="20"/>
              </w:rPr>
              <w:t>2 день</w:t>
            </w:r>
          </w:p>
        </w:tc>
        <w:tc>
          <w:tcPr>
            <w:tcW w:w="9355" w:type="dxa"/>
          </w:tcPr>
          <w:p w14:paraId="0CF5DABA" w14:textId="77777777" w:rsidR="001D6DAE" w:rsidRPr="006E564D" w:rsidRDefault="006E564D" w:rsidP="00762B7C">
            <w:pPr>
              <w:pStyle w:val="ac"/>
              <w:tabs>
                <w:tab w:val="left" w:pos="720"/>
              </w:tabs>
              <w:rPr>
                <w:rFonts w:ascii="Times New Roman" w:hAnsi="Times New Roman"/>
                <w:sz w:val="18"/>
                <w:szCs w:val="18"/>
              </w:rPr>
            </w:pPr>
            <w:r w:rsidRPr="006E564D">
              <w:rPr>
                <w:rFonts w:ascii="Times New Roman" w:hAnsi="Times New Roman"/>
                <w:sz w:val="18"/>
                <w:szCs w:val="18"/>
              </w:rPr>
              <w:t>10.00 Завтрак (за доп. плату).</w:t>
            </w:r>
            <w:r w:rsidRPr="006E564D">
              <w:rPr>
                <w:rFonts w:ascii="Times New Roman" w:hAnsi="Times New Roman"/>
                <w:sz w:val="18"/>
                <w:szCs w:val="18"/>
              </w:rPr>
              <w:br/>
              <w:t>Встречаемся с гидом и отправляемся дальше по маршруту, в сопровождении увлекательного рассказа о новогодних традициях Карелии, и не только!</w:t>
            </w:r>
            <w:r w:rsidRPr="006E564D">
              <w:rPr>
                <w:rFonts w:ascii="Times New Roman" w:hAnsi="Times New Roman"/>
                <w:sz w:val="18"/>
                <w:szCs w:val="18"/>
              </w:rPr>
              <w:br/>
              <w:t>Мы помним, что Вы любите необычные локации, поэтому по дороге мы сможем остановиться и увидеть уникальный арт-объект «Долина зайцев», о нем даже рассказывали в одном из выпусков «Орла и Решки». Это скала с множеством вырезанных зайцев способна впечатлить как детей, так и взрослых. Если вы хотите узнать, что такое современное искусство и увидеть необычный экспонат под открытым небом – эти зайцы отличное решение. </w:t>
            </w:r>
            <w:r w:rsidRPr="006E564D">
              <w:rPr>
                <w:rFonts w:ascii="Times New Roman" w:hAnsi="Times New Roman"/>
                <w:sz w:val="18"/>
                <w:szCs w:val="18"/>
              </w:rPr>
              <w:br/>
              <w:t xml:space="preserve">Посещение горы </w:t>
            </w:r>
            <w:proofErr w:type="spellStart"/>
            <w:r w:rsidRPr="006E564D">
              <w:rPr>
                <w:rFonts w:ascii="Times New Roman" w:hAnsi="Times New Roman"/>
                <w:sz w:val="18"/>
                <w:szCs w:val="18"/>
              </w:rPr>
              <w:t>Сампо</w:t>
            </w:r>
            <w:proofErr w:type="spellEnd"/>
            <w:r w:rsidRPr="006E564D">
              <w:rPr>
                <w:rFonts w:ascii="Times New Roman" w:hAnsi="Times New Roman"/>
                <w:sz w:val="18"/>
                <w:szCs w:val="18"/>
              </w:rPr>
              <w:t xml:space="preserve"> (входные билеты за </w:t>
            </w:r>
            <w:proofErr w:type="spellStart"/>
            <w:r w:rsidRPr="006E564D">
              <w:rPr>
                <w:rFonts w:ascii="Times New Roman" w:hAnsi="Times New Roman"/>
                <w:sz w:val="18"/>
                <w:szCs w:val="18"/>
              </w:rPr>
              <w:t>доп.плату</w:t>
            </w:r>
            <w:proofErr w:type="spellEnd"/>
            <w:r w:rsidRPr="006E564D">
              <w:rPr>
                <w:rFonts w:ascii="Times New Roman" w:hAnsi="Times New Roman"/>
                <w:sz w:val="18"/>
                <w:szCs w:val="18"/>
              </w:rPr>
              <w:t xml:space="preserve"> 350 RUB для взрослых и ~ 300 RUB для детей до 15,99 лет).</w:t>
            </w:r>
            <w:r w:rsidRPr="006E564D">
              <w:rPr>
                <w:rFonts w:ascii="Times New Roman" w:hAnsi="Times New Roman"/>
                <w:sz w:val="18"/>
                <w:szCs w:val="18"/>
              </w:rPr>
              <w:br/>
              <w:t>«</w:t>
            </w:r>
            <w:proofErr w:type="spellStart"/>
            <w:r w:rsidRPr="006E564D">
              <w:rPr>
                <w:rFonts w:ascii="Times New Roman" w:hAnsi="Times New Roman"/>
                <w:sz w:val="18"/>
                <w:szCs w:val="18"/>
              </w:rPr>
              <w:t>Сампо</w:t>
            </w:r>
            <w:proofErr w:type="spellEnd"/>
            <w:r w:rsidRPr="006E564D">
              <w:rPr>
                <w:rFonts w:ascii="Times New Roman" w:hAnsi="Times New Roman"/>
                <w:sz w:val="18"/>
                <w:szCs w:val="18"/>
              </w:rPr>
              <w:t xml:space="preserve">» — вещь, приносящая счастье, так во всемирно известном эпосе называли мельницу, которая дает золото, соль и хлеб всем желающим и запасы ее никогда не кончаются. В книге мельница разбивается, а обломки тонут в море, но несколько частей мельницы остались на суше и с тех пор приносят счастье всем жителям и гостям Карелии. Есть поверие, что гора </w:t>
            </w:r>
            <w:proofErr w:type="spellStart"/>
            <w:r w:rsidRPr="006E564D">
              <w:rPr>
                <w:rFonts w:ascii="Times New Roman" w:hAnsi="Times New Roman"/>
                <w:sz w:val="18"/>
                <w:szCs w:val="18"/>
              </w:rPr>
              <w:t>Сампо</w:t>
            </w:r>
            <w:proofErr w:type="spellEnd"/>
            <w:r w:rsidRPr="006E564D">
              <w:rPr>
                <w:rFonts w:ascii="Times New Roman" w:hAnsi="Times New Roman"/>
                <w:sz w:val="18"/>
                <w:szCs w:val="18"/>
              </w:rPr>
              <w:t xml:space="preserve"> исполняет мечты. Нужно рассказать о сокровенном дереву желаний и все обязательно сбудется!</w:t>
            </w:r>
            <w:r w:rsidRPr="006E564D">
              <w:rPr>
                <w:rFonts w:ascii="Times New Roman" w:hAnsi="Times New Roman"/>
                <w:sz w:val="18"/>
                <w:szCs w:val="18"/>
              </w:rPr>
              <w:br/>
              <w:t>Обед</w:t>
            </w:r>
            <w:r w:rsidRPr="006E564D">
              <w:rPr>
                <w:rFonts w:ascii="Times New Roman" w:hAnsi="Times New Roman"/>
                <w:sz w:val="18"/>
                <w:szCs w:val="18"/>
              </w:rPr>
              <w:br/>
              <w:t xml:space="preserve">Посещение заповедника Кивач (входные билеты за </w:t>
            </w:r>
            <w:proofErr w:type="spellStart"/>
            <w:proofErr w:type="gramStart"/>
            <w:r w:rsidRPr="006E564D">
              <w:rPr>
                <w:rFonts w:ascii="Times New Roman" w:hAnsi="Times New Roman"/>
                <w:sz w:val="18"/>
                <w:szCs w:val="18"/>
              </w:rPr>
              <w:t>доп.плату</w:t>
            </w:r>
            <w:proofErr w:type="spellEnd"/>
            <w:proofErr w:type="gramEnd"/>
            <w:r w:rsidRPr="006E564D">
              <w:rPr>
                <w:rFonts w:ascii="Times New Roman" w:hAnsi="Times New Roman"/>
                <w:sz w:val="18"/>
                <w:szCs w:val="18"/>
              </w:rPr>
              <w:t xml:space="preserve"> 500 RUB).</w:t>
            </w:r>
            <w:r w:rsidRPr="006E564D">
              <w:rPr>
                <w:rFonts w:ascii="Times New Roman" w:hAnsi="Times New Roman"/>
                <w:sz w:val="18"/>
                <w:szCs w:val="18"/>
              </w:rPr>
              <w:br/>
              <w:t>Он является одним из старейших заповедников России. Его часто называют «Карелией в миниатюре», ведь на его сравнительно небольшой территории, находящейся в центре республики, присутствуют все природные объекты, которые могут охарактеризовать этот северный регион: • реки, спокойно текущие по равнине и совершающие неожиданный прыжок с диабазовой скалы; • скалы и потухшие вулканы, которые могут испугать своей суровостью и неприступностью, или удивить и восхитить покрывающей их растительностью; • лесные массивы, собравшие в себя всех представителей фауны и флоры края, включая редчайшую карельскую березу; • многочисленные озера, стоящие в одиночестве или соединенные между собой порожистыми реками.</w:t>
            </w:r>
          </w:p>
          <w:p w14:paraId="42E2FA09" w14:textId="2D57AA8B" w:rsidR="006E564D" w:rsidRPr="006E564D" w:rsidRDefault="006E564D" w:rsidP="00762B7C">
            <w:pPr>
              <w:pStyle w:val="ac"/>
              <w:tabs>
                <w:tab w:val="left" w:pos="720"/>
              </w:tabs>
              <w:rPr>
                <w:rFonts w:ascii="Times New Roman" w:hAnsi="Times New Roman"/>
                <w:color w:val="262626" w:themeColor="text1" w:themeTint="D9"/>
                <w:sz w:val="18"/>
                <w:szCs w:val="18"/>
              </w:rPr>
            </w:pPr>
            <w:r w:rsidRPr="006E564D">
              <w:rPr>
                <w:rFonts w:ascii="Times New Roman" w:hAnsi="Times New Roman"/>
                <w:sz w:val="18"/>
                <w:szCs w:val="18"/>
              </w:rPr>
              <w:t xml:space="preserve">Переезд в Петрозаводск. Заселение в отель. </w:t>
            </w:r>
            <w:r w:rsidRPr="006E564D">
              <w:rPr>
                <w:rFonts w:ascii="Times New Roman" w:hAnsi="Times New Roman"/>
                <w:sz w:val="18"/>
                <w:szCs w:val="18"/>
              </w:rPr>
              <w:br/>
              <w:t xml:space="preserve">Подготовка к празднованию Нового года! </w:t>
            </w:r>
            <w:r w:rsidRPr="006E564D">
              <w:rPr>
                <w:rFonts w:ascii="Times New Roman" w:hAnsi="Times New Roman"/>
                <w:sz w:val="18"/>
                <w:szCs w:val="18"/>
              </w:rPr>
              <w:br/>
              <w:t xml:space="preserve">23.00 Отмечаем Новый год в ресторане-караоке Ели-Пели (за </w:t>
            </w:r>
            <w:proofErr w:type="spellStart"/>
            <w:r w:rsidRPr="006E564D">
              <w:rPr>
                <w:rFonts w:ascii="Times New Roman" w:hAnsi="Times New Roman"/>
                <w:sz w:val="18"/>
                <w:szCs w:val="18"/>
              </w:rPr>
              <w:t>доп</w:t>
            </w:r>
            <w:proofErr w:type="spellEnd"/>
            <w:r w:rsidRPr="006E564D">
              <w:rPr>
                <w:rFonts w:ascii="Times New Roman" w:hAnsi="Times New Roman"/>
                <w:sz w:val="18"/>
                <w:szCs w:val="18"/>
              </w:rPr>
              <w:t xml:space="preserve"> плату).</w:t>
            </w:r>
          </w:p>
        </w:tc>
      </w:tr>
      <w:tr w:rsidR="001D6DAE" w14:paraId="42E2FA0D" w14:textId="77777777" w:rsidTr="00B807D1">
        <w:tc>
          <w:tcPr>
            <w:tcW w:w="823" w:type="dxa"/>
          </w:tcPr>
          <w:p w14:paraId="42E2FA0B" w14:textId="77777777" w:rsidR="001D6DAE" w:rsidRDefault="006500E1">
            <w:pPr>
              <w:spacing w:after="0" w:line="240" w:lineRule="auto"/>
              <w:jc w:val="center"/>
              <w:rPr>
                <w:rFonts w:ascii="Times New Roman" w:hAnsi="Times New Roman"/>
                <w:sz w:val="20"/>
              </w:rPr>
            </w:pPr>
            <w:r>
              <w:rPr>
                <w:rFonts w:ascii="Times New Roman" w:hAnsi="Times New Roman"/>
                <w:sz w:val="20"/>
              </w:rPr>
              <w:t>3 день</w:t>
            </w:r>
          </w:p>
        </w:tc>
        <w:tc>
          <w:tcPr>
            <w:tcW w:w="9355" w:type="dxa"/>
          </w:tcPr>
          <w:p w14:paraId="14ACF29F" w14:textId="0AE1D016" w:rsidR="006E564D" w:rsidRPr="006E564D" w:rsidRDefault="006E564D" w:rsidP="006E564D">
            <w:pPr>
              <w:pStyle w:val="ac"/>
              <w:rPr>
                <w:rFonts w:ascii="Times New Roman" w:hAnsi="Times New Roman"/>
                <w:b/>
                <w:bCs/>
                <w:sz w:val="18"/>
                <w:szCs w:val="18"/>
              </w:rPr>
            </w:pPr>
            <w:r w:rsidRPr="006E564D">
              <w:t xml:space="preserve">Поздний завтрак. </w:t>
            </w:r>
            <w:r w:rsidRPr="006E564D">
              <w:br/>
              <w:t>По желанию, обзорная экскурсия по городу. Во время обзорной экскурсии по городу мы увидим: сердце города — знаменитую Круглую площадь (сейчас это площадь Ленина), построенную еще при Екатерине II. В зданиях, расположенных на ней, жили губернаторы края, решались важнейшие для республики вопросы, здесь даже проводились балы. Рядом расположен дом, в котором останавливались два российских императора. Дом чудесно сохранился до наших дней. Вы прогуляетесь до самой большой площади города — Кирова, которую еще называют театральной за изобилие театров на ней. Вас ждет встреча с другими культовыми городскими постройками и прогулка по старому городу, который тоже есть в Петрозаводске. Посетим мы и новогоднюю ярмарку! Здесь будут продавать сувениры, кондитерские и выпечные изделия, рыбную продукцию, мясные деликатесы, вологодское масло, мед, орехи, напитки, выпечку, изделия народных промыслов. Будет работать ресторанный комплекс, где разместится новогодняя резиденция карельской красавицы Марьяне. На площади будет работать каток и организованные фотозоны.</w:t>
            </w:r>
            <w:r w:rsidRPr="006E564D">
              <w:br/>
              <w:t>Свободное время либо посещение экскурсий по желанию на выбор:</w:t>
            </w:r>
            <w:r w:rsidRPr="006E564D">
              <w:br/>
            </w:r>
            <w:r w:rsidRPr="006E564D">
              <w:rPr>
                <w:rFonts w:ascii="Times New Roman" w:hAnsi="Times New Roman"/>
                <w:b/>
                <w:bCs/>
                <w:sz w:val="18"/>
                <w:szCs w:val="18"/>
              </w:rPr>
              <w:t>1. Программа Хаски-такси + МК по приготовлению Карельских калиток с дегустацией</w:t>
            </w:r>
          </w:p>
          <w:p w14:paraId="49E48D43" w14:textId="77777777" w:rsidR="006E564D" w:rsidRPr="006E564D" w:rsidRDefault="006E564D" w:rsidP="006E564D">
            <w:pPr>
              <w:pStyle w:val="ac"/>
              <w:rPr>
                <w:rFonts w:ascii="Times New Roman" w:hAnsi="Times New Roman"/>
                <w:sz w:val="18"/>
                <w:szCs w:val="18"/>
              </w:rPr>
            </w:pPr>
            <w:r w:rsidRPr="006E564D">
              <w:rPr>
                <w:rFonts w:ascii="Times New Roman" w:hAnsi="Times New Roman"/>
                <w:sz w:val="18"/>
                <w:szCs w:val="18"/>
              </w:rPr>
              <w:t>Знакомство с собаками породы Сибирский Хаски</w:t>
            </w:r>
          </w:p>
          <w:p w14:paraId="74BC8198" w14:textId="77777777" w:rsidR="006E564D" w:rsidRPr="006E564D" w:rsidRDefault="006E564D" w:rsidP="006E564D">
            <w:pPr>
              <w:pStyle w:val="ac"/>
              <w:rPr>
                <w:rFonts w:ascii="Times New Roman" w:hAnsi="Times New Roman"/>
                <w:sz w:val="18"/>
                <w:szCs w:val="18"/>
              </w:rPr>
            </w:pPr>
            <w:r w:rsidRPr="006E564D">
              <w:rPr>
                <w:rFonts w:ascii="Times New Roman" w:hAnsi="Times New Roman"/>
                <w:sz w:val="18"/>
                <w:szCs w:val="18"/>
              </w:rPr>
              <w:t xml:space="preserve">Катание на собачьих упряжках в качестве пассажира под руководством опытного инструктора (1 км). </w:t>
            </w:r>
          </w:p>
          <w:p w14:paraId="600C1276" w14:textId="1F2BF757" w:rsidR="006E564D" w:rsidRPr="006E564D" w:rsidRDefault="006E564D" w:rsidP="006E564D">
            <w:pPr>
              <w:pStyle w:val="ac"/>
              <w:rPr>
                <w:rFonts w:ascii="Times New Roman" w:hAnsi="Times New Roman"/>
                <w:sz w:val="18"/>
                <w:szCs w:val="18"/>
              </w:rPr>
            </w:pPr>
            <w:r w:rsidRPr="006E564D">
              <w:rPr>
                <w:rFonts w:ascii="Times New Roman" w:hAnsi="Times New Roman"/>
                <w:sz w:val="18"/>
                <w:szCs w:val="18"/>
              </w:rPr>
              <w:t>Маршрут проложен по равнинной местности в живописном сосновом бору на берегу реки Шуя.</w:t>
            </w:r>
          </w:p>
          <w:p w14:paraId="6464C7C0" w14:textId="77777777" w:rsidR="001D6DAE" w:rsidRPr="006E564D" w:rsidRDefault="006E564D" w:rsidP="006E564D">
            <w:pPr>
              <w:pStyle w:val="ac"/>
              <w:rPr>
                <w:rFonts w:ascii="Times New Roman" w:hAnsi="Times New Roman"/>
                <w:sz w:val="18"/>
                <w:szCs w:val="18"/>
              </w:rPr>
            </w:pPr>
            <w:r w:rsidRPr="006E564D">
              <w:rPr>
                <w:rFonts w:ascii="Times New Roman" w:hAnsi="Times New Roman"/>
                <w:sz w:val="18"/>
                <w:szCs w:val="18"/>
              </w:rPr>
              <w:t>Далее нас ждет Мастер-класс</w:t>
            </w:r>
            <w:r w:rsidRPr="006E564D">
              <w:rPr>
                <w:rFonts w:ascii="Times New Roman" w:hAnsi="Times New Roman"/>
                <w:sz w:val="18"/>
                <w:szCs w:val="18"/>
              </w:rPr>
              <w:br/>
              <w:t>Калитки (</w:t>
            </w:r>
            <w:proofErr w:type="spellStart"/>
            <w:r w:rsidRPr="006E564D">
              <w:rPr>
                <w:rFonts w:ascii="Times New Roman" w:hAnsi="Times New Roman"/>
                <w:sz w:val="18"/>
                <w:szCs w:val="18"/>
              </w:rPr>
              <w:t>карельск</w:t>
            </w:r>
            <w:proofErr w:type="spellEnd"/>
            <w:proofErr w:type="gramStart"/>
            <w:r w:rsidRPr="006E564D">
              <w:rPr>
                <w:rFonts w:ascii="Times New Roman" w:hAnsi="Times New Roman"/>
                <w:sz w:val="18"/>
                <w:szCs w:val="18"/>
              </w:rPr>
              <w:t>.:</w:t>
            </w:r>
            <w:proofErr w:type="spellStart"/>
            <w:r w:rsidRPr="006E564D">
              <w:rPr>
                <w:rFonts w:ascii="Times New Roman" w:hAnsi="Times New Roman"/>
                <w:sz w:val="18"/>
                <w:szCs w:val="18"/>
              </w:rPr>
              <w:t>kalittoa</w:t>
            </w:r>
            <w:proofErr w:type="spellEnd"/>
            <w:proofErr w:type="gramEnd"/>
            <w:r w:rsidRPr="006E564D">
              <w:rPr>
                <w:rFonts w:ascii="Times New Roman" w:hAnsi="Times New Roman"/>
                <w:sz w:val="18"/>
                <w:szCs w:val="18"/>
              </w:rPr>
              <w:t>) – с XV века традиционная выпечка карелов и вепсов, открытый пирожок из пресного ржаного теста с начинкой внутри. Калитки давно стали одной из визитных карточек Карелии.</w:t>
            </w:r>
            <w:r w:rsidRPr="006E564D">
              <w:rPr>
                <w:rFonts w:ascii="Times New Roman" w:hAnsi="Times New Roman"/>
                <w:sz w:val="18"/>
                <w:szCs w:val="18"/>
              </w:rPr>
              <w:br/>
              <w:t>На нашем мастер-классе под руководством повара, Вы приготовите калитки самостоятельно. Кулинарное действо проходит в купольном шатре с панорамными видом на реку. По итогу обучения вы не только научитесь готовить тесто, начинку, лепить калитки, но и заберете рецепт, чтобы продолжить упражнения дома и радовать ваших друзей и близких. Итоги мастер-класса закрепляются чаепитием с калитками вылепленными вашими руками.</w:t>
            </w:r>
          </w:p>
          <w:p w14:paraId="0E6C86E7" w14:textId="77777777" w:rsidR="006E564D" w:rsidRPr="006E564D" w:rsidRDefault="006E564D" w:rsidP="006E564D">
            <w:pPr>
              <w:pStyle w:val="ac"/>
              <w:rPr>
                <w:rFonts w:ascii="Times New Roman" w:hAnsi="Times New Roman"/>
                <w:sz w:val="18"/>
                <w:szCs w:val="18"/>
              </w:rPr>
            </w:pPr>
            <w:r w:rsidRPr="006E564D">
              <w:rPr>
                <w:rFonts w:ascii="Times New Roman" w:hAnsi="Times New Roman"/>
                <w:b/>
                <w:bCs/>
                <w:sz w:val="18"/>
                <w:szCs w:val="18"/>
              </w:rPr>
              <w:t>2. 2-х часовая программа катания "Снегоходное сафари" + сытный ужин (стоимость указана с учетом 2-х человек на 1-м снегоходе)</w:t>
            </w:r>
            <w:r w:rsidRPr="006E564D">
              <w:rPr>
                <w:rFonts w:ascii="Times New Roman" w:hAnsi="Times New Roman"/>
                <w:b/>
                <w:bCs/>
                <w:sz w:val="18"/>
                <w:szCs w:val="18"/>
              </w:rPr>
              <w:br/>
            </w:r>
            <w:r w:rsidRPr="006E564D">
              <w:rPr>
                <w:rFonts w:ascii="Times New Roman" w:hAnsi="Times New Roman"/>
                <w:sz w:val="18"/>
                <w:szCs w:val="18"/>
              </w:rPr>
              <w:t xml:space="preserve">    В ходе тура мы проведем вас по берегу реки, заедем в заброшенный карьер, прокатимся по лесам и многое другое. За полтора часа вы пройдете обучение управлению снегоходом, прокатитесь по окрестностям, сделаете незабываемые фотографии и запасётесь впечатлениями. Программа рекомендована всем, кто планирует отправиться в длинные туры </w:t>
            </w:r>
            <w:r w:rsidRPr="006E564D">
              <w:rPr>
                <w:rFonts w:ascii="Times New Roman" w:hAnsi="Times New Roman"/>
                <w:sz w:val="18"/>
                <w:szCs w:val="18"/>
              </w:rPr>
              <w:lastRenderedPageBreak/>
              <w:t>на снегоходах. Мы поможем вам открыть для себя этот необычный вид транспорта и получить максимум удовольствия (до 10 км). </w:t>
            </w:r>
            <w:r w:rsidRPr="006E564D">
              <w:rPr>
                <w:rFonts w:ascii="Times New Roman" w:hAnsi="Times New Roman"/>
                <w:sz w:val="18"/>
                <w:szCs w:val="18"/>
              </w:rPr>
              <w:br/>
              <w:t>А после таких активностей, нас ожидает сытный ужин!</w:t>
            </w:r>
          </w:p>
          <w:p w14:paraId="42E2FA0C" w14:textId="18F0ABE5" w:rsidR="006E564D" w:rsidRPr="006E564D" w:rsidRDefault="006E564D" w:rsidP="006E564D">
            <w:pPr>
              <w:pStyle w:val="ac"/>
              <w:rPr>
                <w:rFonts w:ascii="Times New Roman" w:hAnsi="Times New Roman"/>
                <w:color w:val="262626" w:themeColor="text1" w:themeTint="D9"/>
                <w:sz w:val="18"/>
                <w:szCs w:val="18"/>
              </w:rPr>
            </w:pPr>
            <w:r w:rsidRPr="006E564D">
              <w:rPr>
                <w:rFonts w:ascii="Times New Roman" w:hAnsi="Times New Roman"/>
                <w:sz w:val="18"/>
                <w:szCs w:val="18"/>
              </w:rPr>
              <w:t>Переезд в Петрозаводск. Ночлег.</w:t>
            </w:r>
          </w:p>
        </w:tc>
      </w:tr>
      <w:tr w:rsidR="001D6DAE" w14:paraId="42E2FA10" w14:textId="77777777" w:rsidTr="00B807D1">
        <w:tc>
          <w:tcPr>
            <w:tcW w:w="823" w:type="dxa"/>
          </w:tcPr>
          <w:p w14:paraId="42E2FA0E" w14:textId="77777777" w:rsidR="001D6DAE" w:rsidRDefault="006500E1">
            <w:pPr>
              <w:spacing w:after="0" w:line="240" w:lineRule="auto"/>
              <w:jc w:val="center"/>
              <w:rPr>
                <w:rFonts w:ascii="Times New Roman" w:hAnsi="Times New Roman"/>
                <w:sz w:val="20"/>
              </w:rPr>
            </w:pPr>
            <w:r>
              <w:rPr>
                <w:rFonts w:ascii="Times New Roman" w:hAnsi="Times New Roman"/>
                <w:sz w:val="20"/>
              </w:rPr>
              <w:lastRenderedPageBreak/>
              <w:t>4 день</w:t>
            </w:r>
          </w:p>
        </w:tc>
        <w:tc>
          <w:tcPr>
            <w:tcW w:w="9355" w:type="dxa"/>
          </w:tcPr>
          <w:p w14:paraId="6F05BE34" w14:textId="77777777" w:rsidR="001D6DAE" w:rsidRPr="00DF34EC" w:rsidRDefault="006E564D">
            <w:pPr>
              <w:pStyle w:val="ac"/>
              <w:rPr>
                <w:rFonts w:ascii="Times New Roman" w:hAnsi="Times New Roman"/>
                <w:sz w:val="18"/>
                <w:szCs w:val="18"/>
              </w:rPr>
            </w:pPr>
            <w:r w:rsidRPr="00DF34EC">
              <w:rPr>
                <w:rFonts w:ascii="Times New Roman" w:hAnsi="Times New Roman"/>
                <w:sz w:val="18"/>
                <w:szCs w:val="18"/>
              </w:rPr>
              <w:t>Завтрак. Выезд из Петрозаводска.</w:t>
            </w:r>
            <w:r w:rsidRPr="00DF34EC">
              <w:rPr>
                <w:rFonts w:ascii="Times New Roman" w:hAnsi="Times New Roman"/>
                <w:sz w:val="18"/>
                <w:szCs w:val="18"/>
              </w:rPr>
              <w:br/>
              <w:t xml:space="preserve">Катание на аэросанях по Ладожским шхерам. Если вы любите скорость и снег, вам понравится поездка на </w:t>
            </w:r>
            <w:proofErr w:type="spellStart"/>
            <w:r w:rsidRPr="00DF34EC">
              <w:rPr>
                <w:rFonts w:ascii="Times New Roman" w:hAnsi="Times New Roman"/>
                <w:sz w:val="18"/>
                <w:szCs w:val="18"/>
              </w:rPr>
              <w:t>аэролодке</w:t>
            </w:r>
            <w:proofErr w:type="spellEnd"/>
            <w:r w:rsidRPr="00DF34EC">
              <w:rPr>
                <w:rFonts w:ascii="Times New Roman" w:hAnsi="Times New Roman"/>
                <w:sz w:val="18"/>
                <w:szCs w:val="18"/>
              </w:rPr>
              <w:t xml:space="preserve">. Это почти полёт! Судно на воздушной подушке плавно скользит по замерзшему озеру. А пассажиры наслаждаются зимней водной прогулкой, уютно устроившись у окна в салоне </w:t>
            </w:r>
            <w:proofErr w:type="spellStart"/>
            <w:r w:rsidRPr="00DF34EC">
              <w:rPr>
                <w:rFonts w:ascii="Times New Roman" w:hAnsi="Times New Roman"/>
                <w:sz w:val="18"/>
                <w:szCs w:val="18"/>
              </w:rPr>
              <w:t>аэроглиссера</w:t>
            </w:r>
            <w:proofErr w:type="spellEnd"/>
            <w:r w:rsidRPr="00DF34EC">
              <w:rPr>
                <w:rFonts w:ascii="Times New Roman" w:hAnsi="Times New Roman"/>
                <w:sz w:val="18"/>
                <w:szCs w:val="18"/>
              </w:rPr>
              <w:t xml:space="preserve">. Вы вихрем промчитесь по открытому пространству, покатаетесь между островов, погуляете на природе, полюбуетесь пейзажами, сделаете красивые фотографии. Вы увидите зимнюю Ладогу: гранитные скалы на берегах шхер, гладкие ледяные поля, гряды торосов, деревья в серебряном инее, потрясающей красоты ледопады (за </w:t>
            </w:r>
            <w:proofErr w:type="spellStart"/>
            <w:r w:rsidRPr="00DF34EC">
              <w:rPr>
                <w:rFonts w:ascii="Times New Roman" w:hAnsi="Times New Roman"/>
                <w:sz w:val="18"/>
                <w:szCs w:val="18"/>
              </w:rPr>
              <w:t>доп</w:t>
            </w:r>
            <w:proofErr w:type="spellEnd"/>
            <w:r w:rsidRPr="00DF34EC">
              <w:rPr>
                <w:rFonts w:ascii="Times New Roman" w:hAnsi="Times New Roman"/>
                <w:sz w:val="18"/>
                <w:szCs w:val="18"/>
              </w:rPr>
              <w:t xml:space="preserve"> плату 4500 RUB).</w:t>
            </w:r>
          </w:p>
          <w:p w14:paraId="35A5247E" w14:textId="77777777" w:rsidR="006E564D" w:rsidRPr="00DF34EC" w:rsidRDefault="006E564D">
            <w:pPr>
              <w:pStyle w:val="ac"/>
              <w:rPr>
                <w:rFonts w:ascii="Times New Roman" w:hAnsi="Times New Roman"/>
                <w:sz w:val="18"/>
                <w:szCs w:val="18"/>
              </w:rPr>
            </w:pPr>
            <w:r w:rsidRPr="00DF34EC">
              <w:rPr>
                <w:rFonts w:ascii="Times New Roman" w:hAnsi="Times New Roman"/>
                <w:sz w:val="18"/>
                <w:szCs w:val="18"/>
              </w:rPr>
              <w:t xml:space="preserve">Обед </w:t>
            </w:r>
            <w:r w:rsidRPr="00DF34EC">
              <w:rPr>
                <w:rFonts w:ascii="Times New Roman" w:hAnsi="Times New Roman"/>
                <w:sz w:val="18"/>
                <w:szCs w:val="18"/>
              </w:rPr>
              <w:t>(за</w:t>
            </w:r>
            <w:r w:rsidRPr="00DF34EC">
              <w:rPr>
                <w:rFonts w:ascii="Times New Roman" w:hAnsi="Times New Roman"/>
                <w:sz w:val="18"/>
                <w:szCs w:val="18"/>
              </w:rPr>
              <w:t xml:space="preserve"> доп. плату 650 RUB).</w:t>
            </w:r>
            <w:r w:rsidRPr="00DF34EC">
              <w:rPr>
                <w:rFonts w:ascii="Times New Roman" w:hAnsi="Times New Roman"/>
                <w:sz w:val="18"/>
                <w:szCs w:val="18"/>
              </w:rPr>
              <w:br/>
              <w:t>Посещение «</w:t>
            </w:r>
            <w:proofErr w:type="spellStart"/>
            <w:r w:rsidRPr="00DF34EC">
              <w:rPr>
                <w:rFonts w:ascii="Times New Roman" w:hAnsi="Times New Roman"/>
                <w:sz w:val="18"/>
                <w:szCs w:val="18"/>
              </w:rPr>
              <w:t>Тохминских</w:t>
            </w:r>
            <w:proofErr w:type="spellEnd"/>
            <w:r w:rsidRPr="00DF34EC">
              <w:rPr>
                <w:rFonts w:ascii="Times New Roman" w:hAnsi="Times New Roman"/>
                <w:sz w:val="18"/>
                <w:szCs w:val="18"/>
              </w:rPr>
              <w:t xml:space="preserve"> водопадов». В живописном месте </w:t>
            </w:r>
            <w:proofErr w:type="spellStart"/>
            <w:r w:rsidRPr="00DF34EC">
              <w:rPr>
                <w:rFonts w:ascii="Times New Roman" w:hAnsi="Times New Roman"/>
                <w:sz w:val="18"/>
                <w:szCs w:val="18"/>
              </w:rPr>
              <w:t>Рускеала</w:t>
            </w:r>
            <w:proofErr w:type="spellEnd"/>
            <w:r w:rsidRPr="00DF34EC">
              <w:rPr>
                <w:rFonts w:ascii="Times New Roman" w:hAnsi="Times New Roman"/>
                <w:sz w:val="18"/>
                <w:szCs w:val="18"/>
              </w:rPr>
              <w:t xml:space="preserve"> река </w:t>
            </w:r>
            <w:proofErr w:type="spellStart"/>
            <w:r w:rsidRPr="00DF34EC">
              <w:rPr>
                <w:rFonts w:ascii="Times New Roman" w:hAnsi="Times New Roman"/>
                <w:sz w:val="18"/>
                <w:szCs w:val="18"/>
              </w:rPr>
              <w:t>Тохма</w:t>
            </w:r>
            <w:proofErr w:type="spellEnd"/>
            <w:r w:rsidRPr="00DF34EC">
              <w:rPr>
                <w:rFonts w:ascii="Times New Roman" w:hAnsi="Times New Roman"/>
                <w:sz w:val="18"/>
                <w:szCs w:val="18"/>
              </w:rPr>
              <w:t xml:space="preserve"> разбивается на три независимых водопада, шумно и весело перекликающихся между собой у дороги. В этом местечке снимался фильм «А зори здесь тихие».</w:t>
            </w:r>
          </w:p>
          <w:p w14:paraId="3D230E0E" w14:textId="77777777" w:rsidR="00DF34EC" w:rsidRPr="00DF34EC" w:rsidRDefault="00DF34EC">
            <w:pPr>
              <w:pStyle w:val="ac"/>
              <w:rPr>
                <w:rFonts w:ascii="Times New Roman" w:hAnsi="Times New Roman"/>
                <w:sz w:val="18"/>
                <w:szCs w:val="18"/>
              </w:rPr>
            </w:pPr>
            <w:r w:rsidRPr="00DF34EC">
              <w:rPr>
                <w:rFonts w:ascii="Times New Roman" w:hAnsi="Times New Roman"/>
                <w:sz w:val="18"/>
                <w:szCs w:val="18"/>
              </w:rPr>
              <w:t xml:space="preserve">Посещение горного парка </w:t>
            </w:r>
            <w:proofErr w:type="spellStart"/>
            <w:r w:rsidRPr="00DF34EC">
              <w:rPr>
                <w:rFonts w:ascii="Times New Roman" w:hAnsi="Times New Roman"/>
                <w:sz w:val="18"/>
                <w:szCs w:val="18"/>
              </w:rPr>
              <w:t>Рускеала</w:t>
            </w:r>
            <w:proofErr w:type="spellEnd"/>
            <w:r w:rsidRPr="00DF34EC">
              <w:rPr>
                <w:rFonts w:ascii="Times New Roman" w:hAnsi="Times New Roman"/>
                <w:sz w:val="18"/>
                <w:szCs w:val="18"/>
              </w:rPr>
              <w:t xml:space="preserve"> (входные за </w:t>
            </w:r>
            <w:proofErr w:type="spellStart"/>
            <w:r w:rsidRPr="00DF34EC">
              <w:rPr>
                <w:rFonts w:ascii="Times New Roman" w:hAnsi="Times New Roman"/>
                <w:sz w:val="18"/>
                <w:szCs w:val="18"/>
              </w:rPr>
              <w:t>доп</w:t>
            </w:r>
            <w:proofErr w:type="spellEnd"/>
            <w:r w:rsidRPr="00DF34EC">
              <w:rPr>
                <w:rFonts w:ascii="Times New Roman" w:hAnsi="Times New Roman"/>
                <w:sz w:val="18"/>
                <w:szCs w:val="18"/>
              </w:rPr>
              <w:t xml:space="preserve"> плату)</w:t>
            </w:r>
          </w:p>
          <w:p w14:paraId="42E2FA0F" w14:textId="4A76591E" w:rsidR="00DF34EC" w:rsidRPr="00DF34EC" w:rsidRDefault="00DF34EC">
            <w:pPr>
              <w:pStyle w:val="ac"/>
              <w:rPr>
                <w:rFonts w:ascii="Times New Roman" w:hAnsi="Times New Roman"/>
                <w:color w:val="262626" w:themeColor="text1" w:themeTint="D9"/>
                <w:sz w:val="18"/>
                <w:szCs w:val="18"/>
              </w:rPr>
            </w:pPr>
            <w:r w:rsidRPr="00DF34EC">
              <w:rPr>
                <w:rFonts w:ascii="Times New Roman" w:hAnsi="Times New Roman"/>
                <w:sz w:val="18"/>
                <w:szCs w:val="18"/>
              </w:rPr>
              <w:t xml:space="preserve">Парк </w:t>
            </w:r>
            <w:proofErr w:type="spellStart"/>
            <w:r w:rsidRPr="00DF34EC">
              <w:rPr>
                <w:rFonts w:ascii="Times New Roman" w:hAnsi="Times New Roman"/>
                <w:sz w:val="18"/>
                <w:szCs w:val="18"/>
              </w:rPr>
              <w:t>Рускеала</w:t>
            </w:r>
            <w:proofErr w:type="spellEnd"/>
            <w:r w:rsidRPr="00DF34EC">
              <w:rPr>
                <w:rFonts w:ascii="Times New Roman" w:hAnsi="Times New Roman"/>
                <w:sz w:val="18"/>
                <w:szCs w:val="18"/>
              </w:rPr>
              <w:t xml:space="preserve"> - отвесные берега мраморного озера в яркой подсветке, в красивейшей чаше из </w:t>
            </w:r>
            <w:proofErr w:type="spellStart"/>
            <w:r w:rsidRPr="00DF34EC">
              <w:rPr>
                <w:rFonts w:ascii="Times New Roman" w:hAnsi="Times New Roman"/>
                <w:sz w:val="18"/>
                <w:szCs w:val="18"/>
              </w:rPr>
              <w:t>рускеальского</w:t>
            </w:r>
            <w:proofErr w:type="spellEnd"/>
            <w:r w:rsidRPr="00DF34EC">
              <w:rPr>
                <w:rFonts w:ascii="Times New Roman" w:hAnsi="Times New Roman"/>
                <w:sz w:val="18"/>
                <w:szCs w:val="18"/>
              </w:rPr>
              <w:t xml:space="preserve"> мрамора с оборудованными смотровыми площадками и глубокие штольни не оставят никого равнодушными (входные билеты за </w:t>
            </w:r>
            <w:proofErr w:type="spellStart"/>
            <w:proofErr w:type="gramStart"/>
            <w:r w:rsidRPr="00DF34EC">
              <w:rPr>
                <w:rFonts w:ascii="Times New Roman" w:hAnsi="Times New Roman"/>
                <w:sz w:val="18"/>
                <w:szCs w:val="18"/>
              </w:rPr>
              <w:t>доп.плату</w:t>
            </w:r>
            <w:proofErr w:type="spellEnd"/>
            <w:proofErr w:type="gramEnd"/>
            <w:r w:rsidRPr="00DF34EC">
              <w:rPr>
                <w:rFonts w:ascii="Times New Roman" w:hAnsi="Times New Roman"/>
                <w:sz w:val="18"/>
                <w:szCs w:val="18"/>
              </w:rPr>
              <w:t xml:space="preserve"> 650 RUB). </w:t>
            </w:r>
            <w:r w:rsidRPr="00DF34EC">
              <w:rPr>
                <w:rFonts w:ascii="Times New Roman" w:hAnsi="Times New Roman"/>
                <w:sz w:val="18"/>
                <w:szCs w:val="18"/>
              </w:rPr>
              <w:br/>
              <w:t>Выезд в Минск</w:t>
            </w:r>
          </w:p>
        </w:tc>
      </w:tr>
      <w:tr w:rsidR="001D6DAE" w14:paraId="42E2FA13" w14:textId="77777777" w:rsidTr="00B807D1">
        <w:tc>
          <w:tcPr>
            <w:tcW w:w="823" w:type="dxa"/>
          </w:tcPr>
          <w:p w14:paraId="42E2FA11" w14:textId="77777777" w:rsidR="001D6DAE" w:rsidRDefault="006500E1">
            <w:pPr>
              <w:spacing w:after="0" w:line="240" w:lineRule="auto"/>
              <w:jc w:val="center"/>
              <w:rPr>
                <w:rFonts w:ascii="Times New Roman" w:hAnsi="Times New Roman"/>
                <w:sz w:val="20"/>
              </w:rPr>
            </w:pPr>
            <w:r>
              <w:rPr>
                <w:rFonts w:ascii="Times New Roman" w:hAnsi="Times New Roman"/>
                <w:sz w:val="20"/>
              </w:rPr>
              <w:t>5 день</w:t>
            </w:r>
          </w:p>
        </w:tc>
        <w:tc>
          <w:tcPr>
            <w:tcW w:w="9355" w:type="dxa"/>
          </w:tcPr>
          <w:p w14:paraId="42E2FA12" w14:textId="77777777" w:rsidR="001D6DAE" w:rsidRDefault="006500E1">
            <w:pPr>
              <w:spacing w:after="0" w:line="240" w:lineRule="auto"/>
              <w:rPr>
                <w:rFonts w:ascii="Times New Roman" w:hAnsi="Times New Roman"/>
                <w:color w:val="262626" w:themeColor="text1" w:themeTint="D9"/>
                <w:sz w:val="20"/>
              </w:rPr>
            </w:pPr>
            <w:r>
              <w:t>Прибытие в первой половине дня.</w:t>
            </w:r>
          </w:p>
        </w:tc>
      </w:tr>
    </w:tbl>
    <w:p w14:paraId="42E2FA15" w14:textId="57361CA6" w:rsidR="001D6DAE" w:rsidRPr="008666C7" w:rsidRDefault="006500E1" w:rsidP="008666C7">
      <w:pPr>
        <w:pStyle w:val="ac"/>
        <w:rPr>
          <w:rFonts w:ascii="Times New Roman" w:hAnsi="Times New Roman"/>
          <w:b/>
          <w:bCs/>
          <w:i/>
          <w:iCs/>
          <w:sz w:val="20"/>
        </w:rPr>
      </w:pPr>
      <w:r w:rsidRPr="008666C7">
        <w:rPr>
          <w:rFonts w:ascii="Times New Roman" w:hAnsi="Times New Roman"/>
          <w:b/>
          <w:bCs/>
          <w:i/>
          <w:iCs/>
          <w:sz w:val="20"/>
        </w:rPr>
        <w:t>В стоимость ТУРА ВХОДИТ:</w:t>
      </w:r>
    </w:p>
    <w:p w14:paraId="1A35E1E7" w14:textId="77777777" w:rsidR="00DF34EC" w:rsidRDefault="00DF34EC" w:rsidP="00DF34EC">
      <w:pPr>
        <w:pStyle w:val="ac"/>
        <w:numPr>
          <w:ilvl w:val="0"/>
          <w:numId w:val="11"/>
        </w:numPr>
        <w:ind w:left="0" w:firstLine="0"/>
        <w:rPr>
          <w:rFonts w:ascii="Times New Roman" w:hAnsi="Times New Roman"/>
        </w:rPr>
      </w:pPr>
      <w:r w:rsidRPr="00DF34EC">
        <w:rPr>
          <w:rFonts w:ascii="Times New Roman" w:hAnsi="Times New Roman"/>
        </w:rPr>
        <w:t>Проезд на автобусе туристического класса</w:t>
      </w:r>
    </w:p>
    <w:p w14:paraId="3A633795" w14:textId="77777777" w:rsidR="00DF34EC" w:rsidRDefault="00DF34EC" w:rsidP="00DF34EC">
      <w:pPr>
        <w:pStyle w:val="ac"/>
        <w:numPr>
          <w:ilvl w:val="0"/>
          <w:numId w:val="11"/>
        </w:numPr>
        <w:ind w:left="0" w:firstLine="0"/>
        <w:rPr>
          <w:rFonts w:ascii="Times New Roman" w:hAnsi="Times New Roman"/>
        </w:rPr>
      </w:pPr>
      <w:r w:rsidRPr="00DF34EC">
        <w:rPr>
          <w:rFonts w:ascii="Times New Roman" w:hAnsi="Times New Roman"/>
        </w:rPr>
        <w:t>Услуги сопровождающего группы</w:t>
      </w:r>
    </w:p>
    <w:p w14:paraId="58D17AA7" w14:textId="77777777" w:rsidR="00DF34EC" w:rsidRDefault="00DF34EC" w:rsidP="00DF34EC">
      <w:pPr>
        <w:pStyle w:val="ac"/>
        <w:numPr>
          <w:ilvl w:val="0"/>
          <w:numId w:val="11"/>
        </w:numPr>
        <w:ind w:left="0" w:firstLine="0"/>
        <w:rPr>
          <w:rFonts w:ascii="Times New Roman" w:hAnsi="Times New Roman"/>
        </w:rPr>
      </w:pPr>
      <w:r w:rsidRPr="00DF34EC">
        <w:rPr>
          <w:rFonts w:ascii="Times New Roman" w:hAnsi="Times New Roman"/>
        </w:rPr>
        <w:t>2 ночлега в отеле</w:t>
      </w:r>
    </w:p>
    <w:p w14:paraId="5DA1E49D" w14:textId="77777777" w:rsidR="00DF34EC" w:rsidRDefault="00DF34EC" w:rsidP="00DF34EC">
      <w:pPr>
        <w:pStyle w:val="ac"/>
        <w:numPr>
          <w:ilvl w:val="0"/>
          <w:numId w:val="11"/>
        </w:numPr>
        <w:ind w:left="0" w:firstLine="0"/>
        <w:rPr>
          <w:rFonts w:ascii="Times New Roman" w:hAnsi="Times New Roman"/>
        </w:rPr>
      </w:pPr>
      <w:r w:rsidRPr="00DF34EC">
        <w:rPr>
          <w:rFonts w:ascii="Times New Roman" w:hAnsi="Times New Roman"/>
        </w:rPr>
        <w:t>2 завтрака в отеле</w:t>
      </w:r>
    </w:p>
    <w:p w14:paraId="3E28E107" w14:textId="77777777" w:rsidR="00DF34EC" w:rsidRDefault="00DF34EC" w:rsidP="00DF34EC">
      <w:pPr>
        <w:pStyle w:val="ac"/>
        <w:numPr>
          <w:ilvl w:val="0"/>
          <w:numId w:val="11"/>
        </w:numPr>
        <w:ind w:left="0" w:firstLine="0"/>
        <w:rPr>
          <w:rFonts w:ascii="Times New Roman" w:hAnsi="Times New Roman"/>
          <w:b/>
          <w:bCs/>
          <w:i/>
          <w:iCs/>
          <w:color w:val="auto"/>
          <w:sz w:val="20"/>
        </w:rPr>
      </w:pPr>
      <w:r w:rsidRPr="00DF34EC">
        <w:rPr>
          <w:rFonts w:ascii="Times New Roman" w:hAnsi="Times New Roman"/>
        </w:rPr>
        <w:t xml:space="preserve">Туристический пакет в стране пребывания: услуги гида, обзорная экскурсия по Петрозаводску экскурсионная поездка в заповедник Кивач, экскурсионная поездка на гору </w:t>
      </w:r>
      <w:proofErr w:type="spellStart"/>
      <w:r w:rsidRPr="00DF34EC">
        <w:rPr>
          <w:rFonts w:ascii="Times New Roman" w:hAnsi="Times New Roman"/>
        </w:rPr>
        <w:t>Сампо</w:t>
      </w:r>
      <w:proofErr w:type="spellEnd"/>
      <w:r w:rsidRPr="00DF34EC">
        <w:rPr>
          <w:rFonts w:ascii="Times New Roman" w:hAnsi="Times New Roman"/>
        </w:rPr>
        <w:t xml:space="preserve">, поездка к </w:t>
      </w:r>
      <w:proofErr w:type="spellStart"/>
      <w:r w:rsidRPr="00DF34EC">
        <w:rPr>
          <w:rFonts w:ascii="Times New Roman" w:hAnsi="Times New Roman"/>
        </w:rPr>
        <w:t>Тохминским</w:t>
      </w:r>
      <w:proofErr w:type="spellEnd"/>
      <w:r w:rsidRPr="00DF34EC">
        <w:rPr>
          <w:rFonts w:ascii="Times New Roman" w:hAnsi="Times New Roman"/>
        </w:rPr>
        <w:t xml:space="preserve"> водопадам, поездка к парку </w:t>
      </w:r>
      <w:proofErr w:type="spellStart"/>
      <w:r w:rsidRPr="00DF34EC">
        <w:rPr>
          <w:rFonts w:ascii="Times New Roman" w:hAnsi="Times New Roman"/>
        </w:rPr>
        <w:t>Рускеала</w:t>
      </w:r>
      <w:proofErr w:type="spellEnd"/>
      <w:r w:rsidRPr="00DF34EC">
        <w:rPr>
          <w:rFonts w:ascii="Times New Roman" w:hAnsi="Times New Roman"/>
        </w:rPr>
        <w:br/>
      </w:r>
    </w:p>
    <w:p w14:paraId="273FADD9" w14:textId="6C66C88E" w:rsidR="000F6634" w:rsidRPr="00DF34EC" w:rsidRDefault="006500E1" w:rsidP="00DF34EC">
      <w:pPr>
        <w:pStyle w:val="ac"/>
        <w:rPr>
          <w:rFonts w:ascii="Times New Roman" w:hAnsi="Times New Roman"/>
          <w:b/>
          <w:bCs/>
          <w:i/>
          <w:iCs/>
          <w:color w:val="auto"/>
          <w:sz w:val="20"/>
        </w:rPr>
      </w:pPr>
      <w:r w:rsidRPr="00DF34EC">
        <w:rPr>
          <w:rFonts w:ascii="Times New Roman" w:hAnsi="Times New Roman"/>
          <w:b/>
          <w:bCs/>
          <w:i/>
          <w:iCs/>
          <w:color w:val="auto"/>
          <w:sz w:val="20"/>
        </w:rPr>
        <w:t>Дополнительно оплачивается:</w:t>
      </w:r>
    </w:p>
    <w:p w14:paraId="728EA9B8" w14:textId="77777777" w:rsidR="00DF34EC" w:rsidRPr="00DF34EC" w:rsidRDefault="00DF34EC" w:rsidP="00DF34EC">
      <w:pPr>
        <w:pStyle w:val="ac"/>
        <w:numPr>
          <w:ilvl w:val="0"/>
          <w:numId w:val="11"/>
        </w:numPr>
        <w:ind w:left="0" w:firstLine="0"/>
        <w:rPr>
          <w:rFonts w:ascii="Times New Roman" w:hAnsi="Times New Roman"/>
          <w:color w:val="auto"/>
          <w:sz w:val="18"/>
          <w:szCs w:val="18"/>
        </w:rPr>
      </w:pPr>
      <w:r>
        <w:t>Т</w:t>
      </w:r>
      <w:r>
        <w:t>уристическая услуга 100 BYN за взрослого, дети до 16 лет 80 BYN</w:t>
      </w:r>
    </w:p>
    <w:p w14:paraId="27D85261" w14:textId="77777777" w:rsidR="00DF34EC" w:rsidRPr="00DF34EC" w:rsidRDefault="00DF34EC" w:rsidP="00DF34EC">
      <w:pPr>
        <w:pStyle w:val="ac"/>
        <w:numPr>
          <w:ilvl w:val="0"/>
          <w:numId w:val="11"/>
        </w:numPr>
        <w:ind w:left="0" w:firstLine="0"/>
        <w:rPr>
          <w:rFonts w:ascii="Times New Roman" w:hAnsi="Times New Roman"/>
          <w:color w:val="auto"/>
          <w:sz w:val="18"/>
          <w:szCs w:val="18"/>
        </w:rPr>
      </w:pPr>
      <w:r>
        <w:t>Выбор места в автобусе 25 BYN</w:t>
      </w:r>
    </w:p>
    <w:p w14:paraId="18498F04" w14:textId="77777777" w:rsidR="00DF34EC" w:rsidRPr="00DF34EC" w:rsidRDefault="00DF34EC" w:rsidP="00DF34EC">
      <w:pPr>
        <w:pStyle w:val="ac"/>
        <w:numPr>
          <w:ilvl w:val="0"/>
          <w:numId w:val="11"/>
        </w:numPr>
        <w:ind w:left="0" w:firstLine="0"/>
        <w:rPr>
          <w:rFonts w:ascii="Times New Roman" w:hAnsi="Times New Roman"/>
          <w:color w:val="auto"/>
          <w:sz w:val="18"/>
          <w:szCs w:val="18"/>
        </w:rPr>
      </w:pPr>
      <w:r>
        <w:t>Завтрак в день приезда ориентировочно 650RUB</w:t>
      </w:r>
    </w:p>
    <w:p w14:paraId="42E2FA28" w14:textId="159C3AB5" w:rsidR="001D6DAE" w:rsidRPr="008666C7" w:rsidRDefault="00DF34EC" w:rsidP="00DF34EC">
      <w:pPr>
        <w:pStyle w:val="ac"/>
        <w:numPr>
          <w:ilvl w:val="0"/>
          <w:numId w:val="11"/>
        </w:numPr>
        <w:ind w:left="0" w:firstLine="0"/>
        <w:rPr>
          <w:rFonts w:ascii="Times New Roman" w:hAnsi="Times New Roman"/>
          <w:color w:val="auto"/>
          <w:sz w:val="18"/>
          <w:szCs w:val="18"/>
        </w:rPr>
      </w:pPr>
      <w:r>
        <w:t>Обеды в первый и третий день по 650 RUB</w:t>
      </w:r>
      <w:r>
        <w:br/>
      </w:r>
      <w:r>
        <w:br/>
      </w:r>
      <w:r w:rsidRPr="00DF34EC">
        <w:rPr>
          <w:rFonts w:ascii="Times New Roman" w:hAnsi="Times New Roman"/>
          <w:b/>
          <w:bCs/>
          <w:i/>
          <w:iCs/>
        </w:rPr>
        <w:t>Банкет в кафе: уточняется( алкоголь за доп. плату)</w:t>
      </w:r>
      <w:r w:rsidRPr="00DF34EC">
        <w:rPr>
          <w:rFonts w:ascii="Times New Roman" w:hAnsi="Times New Roman"/>
          <w:b/>
          <w:bCs/>
          <w:i/>
          <w:iCs/>
        </w:rPr>
        <w:br/>
      </w:r>
      <w:r w:rsidRPr="00DF34EC">
        <w:br/>
      </w:r>
      <w:r>
        <w:t>Программы на выбор:</w:t>
      </w:r>
      <w:r>
        <w:br/>
        <w:t>1. Хаски-такси + МК по приготовлению Карельских калиток с дегустацией - 6500RUB (полная предоплата).</w:t>
      </w:r>
      <w:r>
        <w:br/>
        <w:t>2.Программа катания "Снегоходное сафари"+ сытный ужин - 7500 RUB (полная предоплата).</w:t>
      </w:r>
      <w:r>
        <w:br/>
        <w:t>Катание на аэросанях по Ладожским шхерам 5500 RUB</w:t>
      </w:r>
      <w:r>
        <w:br/>
        <w:t>Входные билеты по программе (</w:t>
      </w:r>
      <w:proofErr w:type="spellStart"/>
      <w:r>
        <w:t>Нац</w:t>
      </w:r>
      <w:proofErr w:type="spellEnd"/>
      <w:r>
        <w:t xml:space="preserve"> парк Ладожские шхеры, Кивач, </w:t>
      </w:r>
      <w:proofErr w:type="spellStart"/>
      <w:r>
        <w:t>Сампо</w:t>
      </w:r>
      <w:proofErr w:type="spellEnd"/>
      <w:r>
        <w:t xml:space="preserve">, </w:t>
      </w:r>
      <w:proofErr w:type="spellStart"/>
      <w:r>
        <w:t>Тохминские</w:t>
      </w:r>
      <w:proofErr w:type="spellEnd"/>
      <w:r>
        <w:t xml:space="preserve"> водопады, </w:t>
      </w:r>
      <w:proofErr w:type="spellStart"/>
      <w:r>
        <w:t>Рускеала</w:t>
      </w:r>
      <w:proofErr w:type="spellEnd"/>
      <w:r>
        <w:t>)</w:t>
      </w:r>
      <w:r>
        <w:br/>
        <w:t>Одноместное размещение по желанию (30 $ за ночь)</w:t>
      </w:r>
    </w:p>
    <w:sectPr w:rsidR="001D6DAE" w:rsidRPr="008666C7" w:rsidSect="008666C7">
      <w:pgSz w:w="11906" w:h="16838"/>
      <w:pgMar w:top="284" w:right="849" w:bottom="0"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FA2C" w14:textId="77777777" w:rsidR="001D6DAE" w:rsidRDefault="006500E1">
      <w:pPr>
        <w:spacing w:line="240" w:lineRule="auto"/>
      </w:pPr>
      <w:r>
        <w:separator/>
      </w:r>
    </w:p>
  </w:endnote>
  <w:endnote w:type="continuationSeparator" w:id="0">
    <w:p w14:paraId="42E2FA2D" w14:textId="77777777" w:rsidR="001D6DAE" w:rsidRDefault="00650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XO Thames">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FA2A" w14:textId="77777777" w:rsidR="001D6DAE" w:rsidRDefault="006500E1">
      <w:pPr>
        <w:spacing w:after="0"/>
      </w:pPr>
      <w:r>
        <w:separator/>
      </w:r>
    </w:p>
  </w:footnote>
  <w:footnote w:type="continuationSeparator" w:id="0">
    <w:p w14:paraId="42E2FA2B" w14:textId="77777777" w:rsidR="001D6DAE" w:rsidRDefault="006500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36F3B4"/>
    <w:multiLevelType w:val="singleLevel"/>
    <w:tmpl w:val="8836F3B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DF64CD"/>
    <w:multiLevelType w:val="multilevel"/>
    <w:tmpl w:val="01DF6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7EC22B3"/>
    <w:multiLevelType w:val="hybridMultilevel"/>
    <w:tmpl w:val="B838E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B67AC"/>
    <w:multiLevelType w:val="multilevel"/>
    <w:tmpl w:val="0F9B67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E710848"/>
    <w:multiLevelType w:val="hybridMultilevel"/>
    <w:tmpl w:val="D9180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5A5CAE"/>
    <w:multiLevelType w:val="hybridMultilevel"/>
    <w:tmpl w:val="919A27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447047B3"/>
    <w:multiLevelType w:val="hybridMultilevel"/>
    <w:tmpl w:val="D87E1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9725E0"/>
    <w:multiLevelType w:val="multilevel"/>
    <w:tmpl w:val="449725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AD76DB4"/>
    <w:multiLevelType w:val="hybridMultilevel"/>
    <w:tmpl w:val="D66217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2E005CA"/>
    <w:multiLevelType w:val="multilevel"/>
    <w:tmpl w:val="911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C33C6"/>
    <w:multiLevelType w:val="hybridMultilevel"/>
    <w:tmpl w:val="47A26DF2"/>
    <w:lvl w:ilvl="0" w:tplc="454CD1EE">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5"/>
  </w:num>
  <w:num w:numId="6">
    <w:abstractNumId w:val="6"/>
  </w:num>
  <w:num w:numId="7">
    <w:abstractNumId w:val="2"/>
  </w:num>
  <w:num w:numId="8">
    <w:abstractNumId w:val="10"/>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0D"/>
    <w:rsid w:val="00006105"/>
    <w:rsid w:val="000F6634"/>
    <w:rsid w:val="00186ACD"/>
    <w:rsid w:val="001D6DAE"/>
    <w:rsid w:val="0027195F"/>
    <w:rsid w:val="005A6D18"/>
    <w:rsid w:val="005F58E6"/>
    <w:rsid w:val="0060227E"/>
    <w:rsid w:val="0064710D"/>
    <w:rsid w:val="006500E1"/>
    <w:rsid w:val="006526B5"/>
    <w:rsid w:val="006E564D"/>
    <w:rsid w:val="00734142"/>
    <w:rsid w:val="00762B7C"/>
    <w:rsid w:val="007B3CF1"/>
    <w:rsid w:val="008666C7"/>
    <w:rsid w:val="0088079B"/>
    <w:rsid w:val="0092767B"/>
    <w:rsid w:val="00B807D1"/>
    <w:rsid w:val="00BD660A"/>
    <w:rsid w:val="00DF34EC"/>
    <w:rsid w:val="00E35101"/>
    <w:rsid w:val="00E35835"/>
    <w:rsid w:val="00E96736"/>
    <w:rsid w:val="00F56F01"/>
    <w:rsid w:val="00F74603"/>
    <w:rsid w:val="00FB0816"/>
    <w:rsid w:val="36B93D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F9F4"/>
  <w15:docId w15:val="{89E9E1F8-C73A-4FEF-B5AC-54B056D7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imes New Roman" w:hAnsiTheme="minorHAnsi"/>
      <w:color w:val="000000"/>
      <w:sz w:val="22"/>
    </w:rPr>
  </w:style>
  <w:style w:type="paragraph" w:styleId="1">
    <w:name w:val="heading 1"/>
    <w:next w:val="a"/>
    <w:link w:val="10"/>
    <w:uiPriority w:val="9"/>
    <w:qFormat/>
    <w:pPr>
      <w:spacing w:before="120" w:after="120" w:line="276" w:lineRule="auto"/>
      <w:jc w:val="both"/>
      <w:outlineLvl w:val="0"/>
    </w:pPr>
    <w:rPr>
      <w:rFonts w:ascii="XO Thames" w:eastAsia="Times New Roman" w:hAnsi="XO Thames"/>
      <w:b/>
      <w:color w:val="000000"/>
      <w:sz w:val="32"/>
    </w:rPr>
  </w:style>
  <w:style w:type="paragraph" w:styleId="2">
    <w:name w:val="heading 2"/>
    <w:next w:val="a"/>
    <w:link w:val="20"/>
    <w:uiPriority w:val="9"/>
    <w:qFormat/>
    <w:pPr>
      <w:spacing w:before="120" w:after="120" w:line="276" w:lineRule="auto"/>
      <w:jc w:val="both"/>
      <w:outlineLvl w:val="1"/>
    </w:pPr>
    <w:rPr>
      <w:rFonts w:ascii="XO Thames" w:eastAsia="Times New Roman" w:hAnsi="XO Thames"/>
      <w:b/>
      <w:color w:val="000000"/>
      <w:sz w:val="28"/>
    </w:rPr>
  </w:style>
  <w:style w:type="paragraph" w:styleId="3">
    <w:name w:val="heading 3"/>
    <w:next w:val="a"/>
    <w:link w:val="30"/>
    <w:uiPriority w:val="9"/>
    <w:qFormat/>
    <w:pPr>
      <w:spacing w:before="120" w:after="120" w:line="276" w:lineRule="auto"/>
      <w:jc w:val="both"/>
      <w:outlineLvl w:val="2"/>
    </w:pPr>
    <w:rPr>
      <w:rFonts w:ascii="XO Thames" w:eastAsia="Times New Roman" w:hAnsi="XO Thames"/>
      <w:b/>
      <w:color w:val="000000"/>
      <w:sz w:val="26"/>
    </w:rPr>
  </w:style>
  <w:style w:type="paragraph" w:styleId="4">
    <w:name w:val="heading 4"/>
    <w:next w:val="a"/>
    <w:link w:val="40"/>
    <w:uiPriority w:val="9"/>
    <w:qFormat/>
    <w:pPr>
      <w:spacing w:before="120" w:after="120" w:line="276" w:lineRule="auto"/>
      <w:jc w:val="both"/>
      <w:outlineLvl w:val="3"/>
    </w:pPr>
    <w:rPr>
      <w:rFonts w:ascii="XO Thames" w:eastAsia="Times New Roman" w:hAnsi="XO Thames"/>
      <w:b/>
      <w:color w:val="000000"/>
      <w:sz w:val="24"/>
    </w:rPr>
  </w:style>
  <w:style w:type="paragraph" w:styleId="5">
    <w:name w:val="heading 5"/>
    <w:next w:val="a"/>
    <w:link w:val="50"/>
    <w:uiPriority w:val="9"/>
    <w:qFormat/>
    <w:pPr>
      <w:spacing w:before="120" w:after="120" w:line="276" w:lineRule="auto"/>
      <w:jc w:val="both"/>
      <w:outlineLvl w:val="4"/>
    </w:pPr>
    <w:rPr>
      <w:rFonts w:ascii="XO Thames" w:eastAsia="Times New Roman" w:hAnsi="XO Thames"/>
      <w:b/>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1"/>
    <w:rPr>
      <w:color w:val="0000FF" w:themeColor="hyperlink"/>
      <w:u w:val="single"/>
    </w:rPr>
  </w:style>
  <w:style w:type="paragraph" w:customStyle="1" w:styleId="11">
    <w:name w:val="Гиперссылка1"/>
    <w:basedOn w:val="12"/>
    <w:link w:val="a3"/>
    <w:qFormat/>
    <w:rPr>
      <w:color w:val="0000FF" w:themeColor="hyperlink"/>
      <w:u w:val="single"/>
    </w:rPr>
  </w:style>
  <w:style w:type="paragraph" w:customStyle="1" w:styleId="12">
    <w:name w:val="Основной шрифт абзаца1"/>
    <w:qFormat/>
    <w:pPr>
      <w:spacing w:after="200" w:line="276" w:lineRule="auto"/>
    </w:pPr>
    <w:rPr>
      <w:rFonts w:asciiTheme="minorHAnsi" w:eastAsia="Times New Roman" w:hAnsiTheme="minorHAnsi"/>
      <w:color w:val="000000"/>
      <w:sz w:val="22"/>
    </w:rPr>
  </w:style>
  <w:style w:type="paragraph" w:styleId="a4">
    <w:name w:val="Balloon Text"/>
    <w:basedOn w:val="a"/>
    <w:link w:val="a5"/>
    <w:pPr>
      <w:spacing w:after="0" w:line="240" w:lineRule="auto"/>
    </w:pPr>
    <w:rPr>
      <w:rFonts w:ascii="Tahoma" w:hAnsi="Tahoma"/>
      <w:sz w:val="16"/>
    </w:rPr>
  </w:style>
  <w:style w:type="paragraph" w:styleId="8">
    <w:name w:val="toc 8"/>
    <w:next w:val="a"/>
    <w:link w:val="80"/>
    <w:uiPriority w:val="39"/>
    <w:pPr>
      <w:spacing w:after="200" w:line="276" w:lineRule="auto"/>
      <w:ind w:left="1400"/>
    </w:pPr>
    <w:rPr>
      <w:rFonts w:ascii="XO Thames" w:eastAsia="Times New Roman" w:hAnsi="XO Thames"/>
      <w:color w:val="000000"/>
      <w:sz w:val="28"/>
    </w:rPr>
  </w:style>
  <w:style w:type="paragraph" w:styleId="9">
    <w:name w:val="toc 9"/>
    <w:next w:val="a"/>
    <w:link w:val="90"/>
    <w:uiPriority w:val="39"/>
    <w:pPr>
      <w:spacing w:after="200" w:line="276" w:lineRule="auto"/>
      <w:ind w:left="1600"/>
    </w:pPr>
    <w:rPr>
      <w:rFonts w:ascii="XO Thames" w:eastAsia="Times New Roman" w:hAnsi="XO Thames"/>
      <w:color w:val="000000"/>
      <w:sz w:val="28"/>
    </w:rPr>
  </w:style>
  <w:style w:type="paragraph" w:styleId="7">
    <w:name w:val="toc 7"/>
    <w:next w:val="a"/>
    <w:link w:val="70"/>
    <w:uiPriority w:val="39"/>
    <w:qFormat/>
    <w:pPr>
      <w:spacing w:after="200" w:line="276" w:lineRule="auto"/>
      <w:ind w:left="1200"/>
    </w:pPr>
    <w:rPr>
      <w:rFonts w:ascii="XO Thames" w:eastAsia="Times New Roman" w:hAnsi="XO Thames"/>
      <w:color w:val="000000"/>
      <w:sz w:val="28"/>
    </w:rPr>
  </w:style>
  <w:style w:type="paragraph" w:styleId="13">
    <w:name w:val="toc 1"/>
    <w:next w:val="a"/>
    <w:link w:val="14"/>
    <w:uiPriority w:val="39"/>
    <w:qFormat/>
    <w:pPr>
      <w:spacing w:after="200" w:line="276" w:lineRule="auto"/>
    </w:pPr>
    <w:rPr>
      <w:rFonts w:ascii="XO Thames" w:eastAsia="Times New Roman" w:hAnsi="XO Thames"/>
      <w:b/>
      <w:color w:val="000000"/>
      <w:sz w:val="28"/>
    </w:rPr>
  </w:style>
  <w:style w:type="paragraph" w:styleId="6">
    <w:name w:val="toc 6"/>
    <w:next w:val="a"/>
    <w:link w:val="60"/>
    <w:uiPriority w:val="39"/>
    <w:qFormat/>
    <w:pPr>
      <w:spacing w:after="200" w:line="276" w:lineRule="auto"/>
      <w:ind w:left="1000"/>
    </w:pPr>
    <w:rPr>
      <w:rFonts w:ascii="XO Thames" w:eastAsia="Times New Roman" w:hAnsi="XO Thames"/>
      <w:color w:val="000000"/>
      <w:sz w:val="28"/>
    </w:rPr>
  </w:style>
  <w:style w:type="paragraph" w:styleId="31">
    <w:name w:val="toc 3"/>
    <w:next w:val="a"/>
    <w:link w:val="32"/>
    <w:uiPriority w:val="39"/>
    <w:pPr>
      <w:spacing w:after="200" w:line="276" w:lineRule="auto"/>
      <w:ind w:left="400"/>
    </w:pPr>
    <w:rPr>
      <w:rFonts w:ascii="XO Thames" w:eastAsia="Times New Roman" w:hAnsi="XO Thames"/>
      <w:color w:val="000000"/>
      <w:sz w:val="28"/>
    </w:rPr>
  </w:style>
  <w:style w:type="paragraph" w:styleId="21">
    <w:name w:val="toc 2"/>
    <w:next w:val="a"/>
    <w:link w:val="22"/>
    <w:uiPriority w:val="39"/>
    <w:qFormat/>
    <w:pPr>
      <w:spacing w:after="200" w:line="276" w:lineRule="auto"/>
      <w:ind w:left="200"/>
    </w:pPr>
    <w:rPr>
      <w:rFonts w:ascii="XO Thames" w:eastAsia="Times New Roman" w:hAnsi="XO Thames"/>
      <w:color w:val="000000"/>
      <w:sz w:val="28"/>
    </w:rPr>
  </w:style>
  <w:style w:type="paragraph" w:styleId="41">
    <w:name w:val="toc 4"/>
    <w:next w:val="a"/>
    <w:link w:val="42"/>
    <w:uiPriority w:val="39"/>
    <w:qFormat/>
    <w:pPr>
      <w:spacing w:after="200" w:line="276" w:lineRule="auto"/>
      <w:ind w:left="600"/>
    </w:pPr>
    <w:rPr>
      <w:rFonts w:ascii="XO Thames" w:eastAsia="Times New Roman" w:hAnsi="XO Thames"/>
      <w:color w:val="000000"/>
      <w:sz w:val="28"/>
    </w:rPr>
  </w:style>
  <w:style w:type="paragraph" w:styleId="51">
    <w:name w:val="toc 5"/>
    <w:next w:val="a"/>
    <w:link w:val="52"/>
    <w:uiPriority w:val="39"/>
    <w:qFormat/>
    <w:pPr>
      <w:spacing w:after="200" w:line="276" w:lineRule="auto"/>
      <w:ind w:left="800"/>
    </w:pPr>
    <w:rPr>
      <w:rFonts w:ascii="XO Thames" w:eastAsia="Times New Roman" w:hAnsi="XO Thames"/>
      <w:color w:val="000000"/>
      <w:sz w:val="28"/>
    </w:rPr>
  </w:style>
  <w:style w:type="paragraph" w:styleId="a6">
    <w:name w:val="Title"/>
    <w:next w:val="a"/>
    <w:link w:val="a7"/>
    <w:uiPriority w:val="10"/>
    <w:qFormat/>
    <w:pPr>
      <w:spacing w:before="567" w:after="567" w:line="276" w:lineRule="auto"/>
      <w:jc w:val="center"/>
    </w:pPr>
    <w:rPr>
      <w:rFonts w:ascii="XO Thames" w:eastAsia="Times New Roman" w:hAnsi="XO Thames"/>
      <w:b/>
      <w:caps/>
      <w:color w:val="000000"/>
      <w:sz w:val="40"/>
    </w:rPr>
  </w:style>
  <w:style w:type="paragraph" w:styleId="a8">
    <w:name w:val="Normal (Web)"/>
    <w:basedOn w:val="a"/>
    <w:uiPriority w:val="99"/>
    <w:semiHidden/>
    <w:unhideWhenUsed/>
    <w:qFormat/>
    <w:pPr>
      <w:spacing w:before="100" w:beforeAutospacing="1" w:after="100" w:afterAutospacing="1" w:line="240" w:lineRule="auto"/>
    </w:pPr>
    <w:rPr>
      <w:rFonts w:ascii="Times New Roman" w:hAnsi="Times New Roman"/>
      <w:color w:val="auto"/>
      <w:sz w:val="24"/>
      <w:szCs w:val="24"/>
    </w:rPr>
  </w:style>
  <w:style w:type="paragraph" w:styleId="a9">
    <w:name w:val="Subtitle"/>
    <w:next w:val="a"/>
    <w:link w:val="aa"/>
    <w:uiPriority w:val="11"/>
    <w:qFormat/>
    <w:pPr>
      <w:spacing w:after="200" w:line="276" w:lineRule="auto"/>
      <w:jc w:val="both"/>
    </w:pPr>
    <w:rPr>
      <w:rFonts w:ascii="XO Thames" w:eastAsia="Times New Roman" w:hAnsi="XO Thames"/>
      <w:i/>
      <w:color w:val="000000"/>
      <w:sz w:val="24"/>
    </w:rPr>
  </w:style>
  <w:style w:type="table" w:styleId="a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Обычный1"/>
    <w:qFormat/>
  </w:style>
  <w:style w:type="character" w:customStyle="1" w:styleId="22">
    <w:name w:val="Оглавление 2 Знак"/>
    <w:link w:val="21"/>
    <w:qFormat/>
    <w:rPr>
      <w:rFonts w:ascii="XO Thames" w:hAnsi="XO Thames"/>
      <w:sz w:val="28"/>
    </w:rPr>
  </w:style>
  <w:style w:type="character" w:customStyle="1" w:styleId="42">
    <w:name w:val="Оглавление 4 Знак"/>
    <w:link w:val="41"/>
    <w:qFormat/>
    <w:rPr>
      <w:rFonts w:ascii="XO Thames" w:hAnsi="XO Thames"/>
      <w:sz w:val="28"/>
    </w:rPr>
  </w:style>
  <w:style w:type="character" w:customStyle="1" w:styleId="60">
    <w:name w:val="Оглавление 6 Знак"/>
    <w:link w:val="6"/>
    <w:rPr>
      <w:rFonts w:ascii="XO Thames" w:hAnsi="XO Thames"/>
      <w:sz w:val="28"/>
    </w:rPr>
  </w:style>
  <w:style w:type="character" w:customStyle="1" w:styleId="70">
    <w:name w:val="Оглавление 7 Знак"/>
    <w:link w:val="7"/>
    <w:qFormat/>
    <w:rPr>
      <w:rFonts w:ascii="XO Thames" w:hAnsi="XO Thames"/>
      <w:sz w:val="28"/>
    </w:rPr>
  </w:style>
  <w:style w:type="character" w:customStyle="1" w:styleId="30">
    <w:name w:val="Заголовок 3 Знак"/>
    <w:link w:val="3"/>
    <w:qFormat/>
    <w:rPr>
      <w:rFonts w:ascii="XO Thames" w:hAnsi="XO Thames"/>
      <w:b/>
      <w:sz w:val="26"/>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qFormat/>
    <w:rPr>
      <w:rFonts w:ascii="XO Thames" w:hAnsi="XO Thames"/>
      <w:b/>
      <w:sz w:val="22"/>
    </w:rPr>
  </w:style>
  <w:style w:type="character" w:customStyle="1" w:styleId="10">
    <w:name w:val="Заголовок 1 Знак"/>
    <w:link w:val="1"/>
    <w:qFormat/>
    <w:rPr>
      <w:rFonts w:ascii="XO Thames" w:hAnsi="XO Thames"/>
      <w:b/>
      <w:sz w:val="32"/>
    </w:rPr>
  </w:style>
  <w:style w:type="paragraph" w:customStyle="1" w:styleId="Footnote">
    <w:name w:val="Footnote"/>
    <w:link w:val="Footnote1"/>
    <w:qFormat/>
    <w:pPr>
      <w:spacing w:after="200" w:line="276" w:lineRule="auto"/>
      <w:ind w:firstLine="851"/>
      <w:jc w:val="both"/>
    </w:pPr>
    <w:rPr>
      <w:rFonts w:ascii="XO Thames" w:eastAsia="Times New Roman" w:hAnsi="XO Thames"/>
      <w:color w:val="000000"/>
      <w:sz w:val="22"/>
    </w:rPr>
  </w:style>
  <w:style w:type="character" w:customStyle="1" w:styleId="Footnote1">
    <w:name w:val="Footnote1"/>
    <w:link w:val="Footnote"/>
    <w:rPr>
      <w:rFonts w:ascii="XO Thames" w:hAnsi="XO Thames"/>
      <w:sz w:val="22"/>
    </w:rPr>
  </w:style>
  <w:style w:type="character" w:customStyle="1" w:styleId="14">
    <w:name w:val="Оглавление 1 Знак"/>
    <w:link w:val="13"/>
    <w:qFormat/>
    <w:rPr>
      <w:rFonts w:ascii="XO Thames" w:hAnsi="XO Thames"/>
      <w:b/>
      <w:sz w:val="28"/>
    </w:rPr>
  </w:style>
  <w:style w:type="paragraph" w:customStyle="1" w:styleId="HeaderandFooter">
    <w:name w:val="Header and Footer"/>
    <w:link w:val="HeaderandFooter1"/>
    <w:qFormat/>
    <w:pPr>
      <w:spacing w:after="200"/>
      <w:jc w:val="both"/>
    </w:pPr>
    <w:rPr>
      <w:rFonts w:ascii="XO Thames" w:eastAsia="Times New Roman" w:hAnsi="XO Thames"/>
      <w:color w:val="000000"/>
    </w:rPr>
  </w:style>
  <w:style w:type="character" w:customStyle="1" w:styleId="HeaderandFooter1">
    <w:name w:val="Header and Footer1"/>
    <w:link w:val="HeaderandFooter"/>
    <w:qFormat/>
    <w:rPr>
      <w:rFonts w:ascii="XO Thames" w:hAnsi="XO Thames"/>
      <w:sz w:val="20"/>
    </w:rPr>
  </w:style>
  <w:style w:type="character" w:customStyle="1" w:styleId="90">
    <w:name w:val="Оглавление 9 Знак"/>
    <w:link w:val="9"/>
    <w:qFormat/>
    <w:rPr>
      <w:rFonts w:ascii="XO Thames" w:hAnsi="XO Thames"/>
      <w:sz w:val="28"/>
    </w:rPr>
  </w:style>
  <w:style w:type="character" w:customStyle="1" w:styleId="80">
    <w:name w:val="Оглавление 8 Знак"/>
    <w:link w:val="8"/>
    <w:qFormat/>
    <w:rPr>
      <w:rFonts w:ascii="XO Thames" w:hAnsi="XO Thames"/>
      <w:sz w:val="28"/>
    </w:rPr>
  </w:style>
  <w:style w:type="character" w:customStyle="1" w:styleId="52">
    <w:name w:val="Оглавление 5 Знак"/>
    <w:link w:val="51"/>
    <w:rPr>
      <w:rFonts w:ascii="XO Thames" w:hAnsi="XO Thames"/>
      <w:sz w:val="28"/>
    </w:rPr>
  </w:style>
  <w:style w:type="character" w:customStyle="1" w:styleId="a5">
    <w:name w:val="Текст выноски Знак"/>
    <w:basedOn w:val="15"/>
    <w:link w:val="a4"/>
    <w:qFormat/>
    <w:rPr>
      <w:rFonts w:ascii="Tahoma" w:hAnsi="Tahoma"/>
      <w:sz w:val="16"/>
    </w:rPr>
  </w:style>
  <w:style w:type="character" w:customStyle="1" w:styleId="aa">
    <w:name w:val="Подзаголовок Знак"/>
    <w:link w:val="a9"/>
    <w:rPr>
      <w:rFonts w:ascii="XO Thames" w:hAnsi="XO Thames"/>
      <w:i/>
      <w:sz w:val="24"/>
    </w:rPr>
  </w:style>
  <w:style w:type="character" w:customStyle="1" w:styleId="a7">
    <w:name w:val="Заголовок Знак"/>
    <w:link w:val="a6"/>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No Spacing"/>
    <w:uiPriority w:val="1"/>
    <w:qFormat/>
    <w:rPr>
      <w:rFonts w:asciiTheme="minorHAnsi" w:eastAsia="Times New Roman" w:hAnsiTheme="minorHAnsi"/>
      <w:color w:val="000000"/>
      <w:sz w:val="22"/>
    </w:rPr>
  </w:style>
  <w:style w:type="paragraph" w:styleId="a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3319">
      <w:bodyDiv w:val="1"/>
      <w:marLeft w:val="0"/>
      <w:marRight w:val="0"/>
      <w:marTop w:val="0"/>
      <w:marBottom w:val="0"/>
      <w:divBdr>
        <w:top w:val="none" w:sz="0" w:space="0" w:color="auto"/>
        <w:left w:val="none" w:sz="0" w:space="0" w:color="auto"/>
        <w:bottom w:val="none" w:sz="0" w:space="0" w:color="auto"/>
        <w:right w:val="none" w:sz="0" w:space="0" w:color="auto"/>
      </w:divBdr>
    </w:div>
    <w:div w:id="309411105">
      <w:bodyDiv w:val="1"/>
      <w:marLeft w:val="0"/>
      <w:marRight w:val="0"/>
      <w:marTop w:val="0"/>
      <w:marBottom w:val="0"/>
      <w:divBdr>
        <w:top w:val="none" w:sz="0" w:space="0" w:color="auto"/>
        <w:left w:val="none" w:sz="0" w:space="0" w:color="auto"/>
        <w:bottom w:val="none" w:sz="0" w:space="0" w:color="auto"/>
        <w:right w:val="none" w:sz="0" w:space="0" w:color="auto"/>
      </w:divBdr>
    </w:div>
    <w:div w:id="552427816">
      <w:bodyDiv w:val="1"/>
      <w:marLeft w:val="0"/>
      <w:marRight w:val="0"/>
      <w:marTop w:val="0"/>
      <w:marBottom w:val="0"/>
      <w:divBdr>
        <w:top w:val="none" w:sz="0" w:space="0" w:color="auto"/>
        <w:left w:val="none" w:sz="0" w:space="0" w:color="auto"/>
        <w:bottom w:val="none" w:sz="0" w:space="0" w:color="auto"/>
        <w:right w:val="none" w:sz="0" w:space="0" w:color="auto"/>
      </w:divBdr>
    </w:div>
    <w:div w:id="1200387913">
      <w:bodyDiv w:val="1"/>
      <w:marLeft w:val="0"/>
      <w:marRight w:val="0"/>
      <w:marTop w:val="0"/>
      <w:marBottom w:val="0"/>
      <w:divBdr>
        <w:top w:val="none" w:sz="0" w:space="0" w:color="auto"/>
        <w:left w:val="none" w:sz="0" w:space="0" w:color="auto"/>
        <w:bottom w:val="none" w:sz="0" w:space="0" w:color="auto"/>
        <w:right w:val="none" w:sz="0" w:space="0" w:color="auto"/>
      </w:divBdr>
    </w:div>
    <w:div w:id="1318994662">
      <w:bodyDiv w:val="1"/>
      <w:marLeft w:val="0"/>
      <w:marRight w:val="0"/>
      <w:marTop w:val="0"/>
      <w:marBottom w:val="0"/>
      <w:divBdr>
        <w:top w:val="none" w:sz="0" w:space="0" w:color="auto"/>
        <w:left w:val="none" w:sz="0" w:space="0" w:color="auto"/>
        <w:bottom w:val="none" w:sz="0" w:space="0" w:color="auto"/>
        <w:right w:val="none" w:sz="0" w:space="0" w:color="auto"/>
      </w:divBdr>
    </w:div>
    <w:div w:id="1349866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echnotourservice.&#1089;om/" TargetMode="External"/><Relationship Id="rId13" Type="http://schemas.openxmlformats.org/officeDocument/2006/relationships/hyperlink" Target="http://www.technotourservice.&#1089;om/" TargetMode="External"/><Relationship Id="rId3" Type="http://schemas.openxmlformats.org/officeDocument/2006/relationships/settings" Target="settings.xml"/><Relationship Id="rId7" Type="http://schemas.openxmlformats.org/officeDocument/2006/relationships/hyperlink" Target="http://www.technotourservice.&#1089;om/" TargetMode="External"/><Relationship Id="rId12" Type="http://schemas.openxmlformats.org/officeDocument/2006/relationships/hyperlink" Target="http://www.technotourservice.&#1089;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chnotourservice.&#1089;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echnotourservice.&#1089;om/" TargetMode="External"/><Relationship Id="rId4" Type="http://schemas.openxmlformats.org/officeDocument/2006/relationships/webSettings" Target="webSettings.xml"/><Relationship Id="rId9" Type="http://schemas.openxmlformats.org/officeDocument/2006/relationships/hyperlink" Target="http://www.technotourservice.&#1089;om/" TargetMode="External"/><Relationship Id="rId14" Type="http://schemas.openxmlformats.org/officeDocument/2006/relationships/hyperlink" Target="http://www.technotourservice.&#1089;om/"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1208</Words>
  <Characters>6890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 Молокович</cp:lastModifiedBy>
  <cp:revision>2</cp:revision>
  <cp:lastPrinted>2023-07-12T12:38:00Z</cp:lastPrinted>
  <dcterms:created xsi:type="dcterms:W3CDTF">2025-10-02T15:41:00Z</dcterms:created>
  <dcterms:modified xsi:type="dcterms:W3CDTF">2025-10-02T15:41:00Z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FE9746319EF04010BC8AFFA64C468887_12</vt:lpwstr>
  </property>
</Properties>
</file>